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18B" w:rsidRPr="00C82E58" w:rsidRDefault="0030618B" w:rsidP="0030618B">
      <w:pPr>
        <w:pStyle w:val="ConsPlusTitle"/>
        <w:jc w:val="center"/>
        <w:outlineLvl w:val="0"/>
        <w:rPr>
          <w:rFonts w:ascii="Arial" w:hAnsi="Arial" w:cs="Arial"/>
          <w:sz w:val="24"/>
          <w:szCs w:val="24"/>
        </w:rPr>
      </w:pPr>
      <w:r w:rsidRPr="00C82E58">
        <w:rPr>
          <w:rFonts w:ascii="Arial" w:hAnsi="Arial" w:cs="Arial"/>
          <w:sz w:val="24"/>
          <w:szCs w:val="24"/>
        </w:rPr>
        <w:t>АДМИНИСТРАЦИЯ ГОРОДА НОРИЛЬСКА</w:t>
      </w:r>
    </w:p>
    <w:p w:rsidR="0030618B" w:rsidRPr="00C82E58" w:rsidRDefault="0030618B" w:rsidP="0030618B">
      <w:pPr>
        <w:pStyle w:val="ConsPlusTitle"/>
        <w:jc w:val="center"/>
        <w:rPr>
          <w:rFonts w:ascii="Arial" w:hAnsi="Arial" w:cs="Arial"/>
          <w:sz w:val="24"/>
          <w:szCs w:val="24"/>
        </w:rPr>
      </w:pPr>
      <w:r w:rsidRPr="00C82E58">
        <w:rPr>
          <w:rFonts w:ascii="Arial" w:hAnsi="Arial" w:cs="Arial"/>
          <w:sz w:val="24"/>
          <w:szCs w:val="24"/>
        </w:rPr>
        <w:t>КРАСНОЯРСКОГО КРАЯ</w:t>
      </w:r>
    </w:p>
    <w:p w:rsidR="0030618B" w:rsidRPr="00C82E58" w:rsidRDefault="0030618B" w:rsidP="0030618B">
      <w:pPr>
        <w:pStyle w:val="ConsPlusTitle"/>
        <w:jc w:val="center"/>
        <w:rPr>
          <w:rFonts w:ascii="Arial" w:hAnsi="Arial" w:cs="Arial"/>
          <w:sz w:val="24"/>
          <w:szCs w:val="24"/>
        </w:rPr>
      </w:pPr>
    </w:p>
    <w:p w:rsidR="0030618B" w:rsidRPr="00C82E58" w:rsidRDefault="0030618B" w:rsidP="0030618B">
      <w:pPr>
        <w:pStyle w:val="ConsPlusTitle"/>
        <w:jc w:val="center"/>
        <w:rPr>
          <w:rFonts w:ascii="Arial" w:hAnsi="Arial" w:cs="Arial"/>
          <w:sz w:val="24"/>
          <w:szCs w:val="24"/>
        </w:rPr>
      </w:pPr>
      <w:r w:rsidRPr="00C82E58">
        <w:rPr>
          <w:rFonts w:ascii="Arial" w:hAnsi="Arial" w:cs="Arial"/>
          <w:sz w:val="24"/>
          <w:szCs w:val="24"/>
        </w:rPr>
        <w:t>ПОСТАНОВЛЕНИЕ</w:t>
      </w:r>
    </w:p>
    <w:p w:rsidR="0030618B" w:rsidRPr="00C82E58" w:rsidRDefault="0030618B" w:rsidP="0030618B">
      <w:pPr>
        <w:pStyle w:val="ConsPlusTitle"/>
        <w:jc w:val="center"/>
        <w:rPr>
          <w:rFonts w:ascii="Arial" w:hAnsi="Arial" w:cs="Arial"/>
          <w:sz w:val="24"/>
          <w:szCs w:val="24"/>
        </w:rPr>
      </w:pPr>
      <w:r w:rsidRPr="00C82E58">
        <w:rPr>
          <w:rFonts w:ascii="Arial" w:hAnsi="Arial" w:cs="Arial"/>
          <w:sz w:val="24"/>
          <w:szCs w:val="24"/>
        </w:rPr>
        <w:t>от 4 декабря 2015 г. N 591</w:t>
      </w:r>
    </w:p>
    <w:p w:rsidR="0030618B" w:rsidRPr="00C82E58" w:rsidRDefault="0030618B" w:rsidP="0030618B">
      <w:pPr>
        <w:pStyle w:val="ConsPlusTitle"/>
        <w:jc w:val="center"/>
        <w:rPr>
          <w:rFonts w:ascii="Arial" w:hAnsi="Arial" w:cs="Arial"/>
          <w:sz w:val="24"/>
          <w:szCs w:val="24"/>
        </w:rPr>
      </w:pPr>
    </w:p>
    <w:p w:rsidR="0030618B" w:rsidRPr="00C82E58" w:rsidRDefault="0030618B" w:rsidP="0030618B">
      <w:pPr>
        <w:pStyle w:val="ConsPlusTitle"/>
        <w:jc w:val="center"/>
        <w:rPr>
          <w:rFonts w:ascii="Arial" w:hAnsi="Arial" w:cs="Arial"/>
          <w:sz w:val="24"/>
          <w:szCs w:val="24"/>
        </w:rPr>
      </w:pPr>
      <w:r w:rsidRPr="00C82E58">
        <w:rPr>
          <w:rFonts w:ascii="Arial" w:hAnsi="Arial" w:cs="Arial"/>
          <w:sz w:val="24"/>
          <w:szCs w:val="24"/>
        </w:rPr>
        <w:t>ОБ УТВЕРЖДЕНИИ МУНИЦИПАЛЬНОЙ ПРОГРАММЫ "БЛАГОУСТРОЙСТВО</w:t>
      </w:r>
    </w:p>
    <w:p w:rsidR="0030618B" w:rsidRPr="00C82E58" w:rsidRDefault="0030618B" w:rsidP="0030618B">
      <w:pPr>
        <w:pStyle w:val="ConsPlusTitle"/>
        <w:jc w:val="center"/>
        <w:rPr>
          <w:rFonts w:ascii="Arial" w:hAnsi="Arial" w:cs="Arial"/>
          <w:sz w:val="24"/>
          <w:szCs w:val="24"/>
        </w:rPr>
      </w:pPr>
      <w:r w:rsidRPr="00C82E58">
        <w:rPr>
          <w:rFonts w:ascii="Arial" w:hAnsi="Arial" w:cs="Arial"/>
          <w:sz w:val="24"/>
          <w:szCs w:val="24"/>
        </w:rPr>
        <w:t>ТЕРРИТОРИИ" НА 2016 - 2018 ГОДЫ</w:t>
      </w:r>
    </w:p>
    <w:p w:rsidR="0030618B" w:rsidRPr="00C82E58" w:rsidRDefault="0030618B" w:rsidP="0030618B">
      <w:pPr>
        <w:pStyle w:val="ConsPlusNormal"/>
        <w:jc w:val="center"/>
        <w:rPr>
          <w:rFonts w:ascii="Arial" w:hAnsi="Arial" w:cs="Arial"/>
          <w:sz w:val="24"/>
          <w:szCs w:val="24"/>
        </w:rPr>
      </w:pPr>
    </w:p>
    <w:p w:rsidR="0030618B" w:rsidRPr="00C82E58" w:rsidRDefault="0030618B" w:rsidP="0030618B">
      <w:pPr>
        <w:pStyle w:val="ConsPlusNormal"/>
        <w:jc w:val="center"/>
        <w:rPr>
          <w:rFonts w:ascii="Arial" w:hAnsi="Arial" w:cs="Arial"/>
          <w:sz w:val="24"/>
          <w:szCs w:val="24"/>
        </w:rPr>
      </w:pPr>
      <w:r w:rsidRPr="00C82E58">
        <w:rPr>
          <w:rFonts w:ascii="Arial" w:hAnsi="Arial" w:cs="Arial"/>
          <w:sz w:val="24"/>
          <w:szCs w:val="24"/>
        </w:rPr>
        <w:t>Список изменяющих документов</w:t>
      </w:r>
    </w:p>
    <w:p w:rsidR="0030618B" w:rsidRPr="00C82E58" w:rsidRDefault="0030618B" w:rsidP="0030618B">
      <w:pPr>
        <w:pStyle w:val="ConsPlusNormal"/>
        <w:jc w:val="center"/>
        <w:rPr>
          <w:rFonts w:ascii="Arial" w:hAnsi="Arial" w:cs="Arial"/>
          <w:sz w:val="24"/>
          <w:szCs w:val="24"/>
        </w:rPr>
      </w:pPr>
      <w:r w:rsidRPr="00C82E58">
        <w:rPr>
          <w:rFonts w:ascii="Arial" w:hAnsi="Arial" w:cs="Arial"/>
          <w:sz w:val="24"/>
          <w:szCs w:val="24"/>
        </w:rPr>
        <w:t>(в ред. Постановлений Администрации г. Норильска Красноярского края</w:t>
      </w:r>
    </w:p>
    <w:p w:rsidR="0030618B" w:rsidRPr="00C82E58" w:rsidRDefault="0030618B" w:rsidP="0030618B">
      <w:pPr>
        <w:pStyle w:val="ConsPlusNormal"/>
        <w:jc w:val="center"/>
        <w:rPr>
          <w:rFonts w:ascii="Arial" w:hAnsi="Arial" w:cs="Arial"/>
          <w:sz w:val="24"/>
          <w:szCs w:val="24"/>
        </w:rPr>
      </w:pPr>
      <w:r w:rsidRPr="00C82E58">
        <w:rPr>
          <w:rFonts w:ascii="Arial" w:hAnsi="Arial" w:cs="Arial"/>
          <w:sz w:val="24"/>
          <w:szCs w:val="24"/>
        </w:rPr>
        <w:t xml:space="preserve">от 16.02.2016 </w:t>
      </w:r>
      <w:hyperlink r:id="rId5" w:history="1">
        <w:r w:rsidRPr="00C82E58">
          <w:rPr>
            <w:rFonts w:ascii="Arial" w:hAnsi="Arial" w:cs="Arial"/>
            <w:sz w:val="24"/>
            <w:szCs w:val="24"/>
          </w:rPr>
          <w:t>N 126</w:t>
        </w:r>
      </w:hyperlink>
      <w:r w:rsidRPr="00C82E58">
        <w:rPr>
          <w:rFonts w:ascii="Arial" w:hAnsi="Arial" w:cs="Arial"/>
          <w:sz w:val="24"/>
          <w:szCs w:val="24"/>
        </w:rPr>
        <w:t xml:space="preserve">, от 07.04.2016 </w:t>
      </w:r>
      <w:hyperlink r:id="rId6" w:history="1">
        <w:r w:rsidRPr="00C82E58">
          <w:rPr>
            <w:rFonts w:ascii="Arial" w:hAnsi="Arial" w:cs="Arial"/>
            <w:sz w:val="24"/>
            <w:szCs w:val="24"/>
          </w:rPr>
          <w:t>N 202</w:t>
        </w:r>
      </w:hyperlink>
      <w:r w:rsidRPr="00C82E58">
        <w:rPr>
          <w:rFonts w:ascii="Arial" w:hAnsi="Arial" w:cs="Arial"/>
          <w:sz w:val="24"/>
          <w:szCs w:val="24"/>
        </w:rPr>
        <w:t xml:space="preserve">, от 27.05.2016 </w:t>
      </w:r>
      <w:hyperlink r:id="rId7" w:history="1">
        <w:r w:rsidRPr="00C82E58">
          <w:rPr>
            <w:rFonts w:ascii="Arial" w:hAnsi="Arial" w:cs="Arial"/>
            <w:sz w:val="24"/>
            <w:szCs w:val="24"/>
          </w:rPr>
          <w:t>N 301</w:t>
        </w:r>
      </w:hyperlink>
      <w:r w:rsidR="00AA3F52" w:rsidRPr="00C82E58">
        <w:rPr>
          <w:rFonts w:ascii="Arial" w:hAnsi="Arial" w:cs="Arial"/>
          <w:sz w:val="24"/>
          <w:szCs w:val="24"/>
        </w:rPr>
        <w:t>, от 23.12.2016 N 636</w:t>
      </w:r>
      <w:r w:rsidRPr="00C82E58">
        <w:rPr>
          <w:rFonts w:ascii="Arial" w:hAnsi="Arial" w:cs="Arial"/>
          <w:sz w:val="24"/>
          <w:szCs w:val="24"/>
        </w:rPr>
        <w:t>)</w:t>
      </w:r>
    </w:p>
    <w:p w:rsidR="0030618B" w:rsidRPr="00C82E58" w:rsidRDefault="0030618B" w:rsidP="0030618B">
      <w:pPr>
        <w:pStyle w:val="ConsPlusNormal"/>
        <w:jc w:val="both"/>
        <w:rPr>
          <w:rFonts w:ascii="Arial" w:hAnsi="Arial" w:cs="Arial"/>
          <w:sz w:val="24"/>
          <w:szCs w:val="24"/>
        </w:rPr>
      </w:pP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 xml:space="preserve">В соответствии со </w:t>
      </w:r>
      <w:hyperlink r:id="rId8" w:history="1">
        <w:r w:rsidRPr="00C82E58">
          <w:rPr>
            <w:rFonts w:ascii="Arial" w:hAnsi="Arial" w:cs="Arial"/>
            <w:sz w:val="24"/>
            <w:szCs w:val="24"/>
          </w:rPr>
          <w:t>статьей 179</w:t>
        </w:r>
      </w:hyperlink>
      <w:r w:rsidRPr="00C82E58">
        <w:rPr>
          <w:rFonts w:ascii="Arial" w:hAnsi="Arial" w:cs="Arial"/>
          <w:sz w:val="24"/>
          <w:szCs w:val="24"/>
        </w:rPr>
        <w:t xml:space="preserve"> Бюджетного кодекса Российской Федерации, с </w:t>
      </w:r>
      <w:hyperlink r:id="rId9" w:history="1">
        <w:r w:rsidRPr="00C82E58">
          <w:rPr>
            <w:rFonts w:ascii="Arial" w:hAnsi="Arial" w:cs="Arial"/>
            <w:sz w:val="24"/>
            <w:szCs w:val="24"/>
          </w:rPr>
          <w:t>Порядком</w:t>
        </w:r>
      </w:hyperlink>
      <w:r w:rsidRPr="00C82E58">
        <w:rPr>
          <w:rFonts w:ascii="Arial" w:hAnsi="Arial" w:cs="Arial"/>
          <w:sz w:val="24"/>
          <w:szCs w:val="24"/>
        </w:rP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в связи с совершенствованием бюджетного процесса, в целях создания благоприятных и комфортных условий для проживания жителей на территории муниципального образования город Норильск, а также улучшения эстетического и санитарного состояния муниципального образования город Норильск, постановляю:</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 xml:space="preserve">1. Утвердить муниципальную </w:t>
      </w:r>
      <w:hyperlink w:anchor="P40" w:history="1">
        <w:r w:rsidRPr="00C82E58">
          <w:rPr>
            <w:rFonts w:ascii="Arial" w:hAnsi="Arial" w:cs="Arial"/>
            <w:sz w:val="24"/>
            <w:szCs w:val="24"/>
          </w:rPr>
          <w:t>Программу</w:t>
        </w:r>
      </w:hyperlink>
      <w:r w:rsidRPr="00C82E58">
        <w:rPr>
          <w:rFonts w:ascii="Arial" w:hAnsi="Arial" w:cs="Arial"/>
          <w:sz w:val="24"/>
          <w:szCs w:val="24"/>
        </w:rPr>
        <w:t xml:space="preserve"> "Благоустройство территории" на 2016 - 2018 годы (прилагается).</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2. Признать утратившими силу:</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 xml:space="preserve">- </w:t>
      </w:r>
      <w:hyperlink r:id="rId10" w:history="1">
        <w:r w:rsidRPr="00C82E58">
          <w:rPr>
            <w:rFonts w:ascii="Arial" w:hAnsi="Arial" w:cs="Arial"/>
            <w:sz w:val="24"/>
            <w:szCs w:val="24"/>
          </w:rPr>
          <w:t>пункт 1</w:t>
        </w:r>
      </w:hyperlink>
      <w:r w:rsidRPr="00C82E58">
        <w:rPr>
          <w:rFonts w:ascii="Arial" w:hAnsi="Arial" w:cs="Arial"/>
          <w:sz w:val="24"/>
          <w:szCs w:val="24"/>
        </w:rPr>
        <w:t xml:space="preserve"> Постановления Администрации города Норильска от 08.12.2014 N 684 "Об утверждении муниципальной Программы "Благоустройство территории" на 2015 - 2017 годы;</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 xml:space="preserve">- </w:t>
      </w:r>
      <w:hyperlink r:id="rId11" w:history="1">
        <w:r w:rsidRPr="00C82E58">
          <w:rPr>
            <w:rFonts w:ascii="Arial" w:hAnsi="Arial" w:cs="Arial"/>
            <w:sz w:val="24"/>
            <w:szCs w:val="24"/>
          </w:rPr>
          <w:t>Постановление</w:t>
        </w:r>
      </w:hyperlink>
      <w:r w:rsidRPr="00C82E58">
        <w:rPr>
          <w:rFonts w:ascii="Arial" w:hAnsi="Arial" w:cs="Arial"/>
          <w:sz w:val="24"/>
          <w:szCs w:val="24"/>
        </w:rPr>
        <w:t xml:space="preserve"> Администрации города Норильска от 02.04.2015 N 132 "О внесении изменений в Постановление Администрации города Норильска от 08.12.2014 N 684";</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 xml:space="preserve">- </w:t>
      </w:r>
      <w:hyperlink r:id="rId12" w:history="1">
        <w:r w:rsidRPr="00C82E58">
          <w:rPr>
            <w:rFonts w:ascii="Arial" w:hAnsi="Arial" w:cs="Arial"/>
            <w:sz w:val="24"/>
            <w:szCs w:val="24"/>
          </w:rPr>
          <w:t>Постановление</w:t>
        </w:r>
      </w:hyperlink>
      <w:r w:rsidRPr="00C82E58">
        <w:rPr>
          <w:rFonts w:ascii="Arial" w:hAnsi="Arial" w:cs="Arial"/>
          <w:sz w:val="24"/>
          <w:szCs w:val="24"/>
        </w:rPr>
        <w:t xml:space="preserve"> Администрации города Норильска от 28.05.2015 N 262 "О внесении изменений в Постановление Администрации города Норильска от 08.12.2014 N 684".</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0618B" w:rsidRPr="00C82E58" w:rsidRDefault="0030618B" w:rsidP="0030618B">
      <w:pPr>
        <w:pStyle w:val="ConsPlusNormal"/>
        <w:ind w:firstLine="540"/>
        <w:jc w:val="both"/>
        <w:rPr>
          <w:rFonts w:ascii="Arial" w:hAnsi="Arial" w:cs="Arial"/>
          <w:sz w:val="24"/>
          <w:szCs w:val="24"/>
        </w:rPr>
      </w:pPr>
      <w:r w:rsidRPr="00C82E58">
        <w:rPr>
          <w:rFonts w:ascii="Arial" w:hAnsi="Arial" w:cs="Arial"/>
          <w:sz w:val="24"/>
          <w:szCs w:val="24"/>
        </w:rPr>
        <w:t>4. Настоящее Постановление вступает в силу с 01.01.2016.</w:t>
      </w:r>
    </w:p>
    <w:p w:rsidR="0030618B" w:rsidRPr="00C82E58" w:rsidRDefault="0030618B" w:rsidP="0030618B">
      <w:pPr>
        <w:pStyle w:val="ConsPlusNormal"/>
        <w:jc w:val="both"/>
        <w:rPr>
          <w:rFonts w:ascii="Arial" w:hAnsi="Arial" w:cs="Arial"/>
          <w:sz w:val="24"/>
          <w:szCs w:val="24"/>
        </w:rPr>
      </w:pPr>
    </w:p>
    <w:p w:rsidR="0030618B" w:rsidRPr="00C82E58" w:rsidRDefault="0030618B" w:rsidP="0030618B">
      <w:pPr>
        <w:pStyle w:val="ConsPlusNormal"/>
        <w:jc w:val="right"/>
        <w:rPr>
          <w:rFonts w:ascii="Arial" w:hAnsi="Arial" w:cs="Arial"/>
          <w:sz w:val="24"/>
          <w:szCs w:val="24"/>
        </w:rPr>
      </w:pPr>
      <w:r w:rsidRPr="00C82E58">
        <w:rPr>
          <w:rFonts w:ascii="Arial" w:hAnsi="Arial" w:cs="Arial"/>
          <w:sz w:val="24"/>
          <w:szCs w:val="24"/>
        </w:rPr>
        <w:t>Руководитель</w:t>
      </w:r>
    </w:p>
    <w:p w:rsidR="0030618B" w:rsidRPr="00C82E58" w:rsidRDefault="0030618B" w:rsidP="0030618B">
      <w:pPr>
        <w:pStyle w:val="ConsPlusNormal"/>
        <w:jc w:val="right"/>
        <w:rPr>
          <w:rFonts w:ascii="Arial" w:hAnsi="Arial" w:cs="Arial"/>
          <w:sz w:val="24"/>
          <w:szCs w:val="24"/>
        </w:rPr>
      </w:pPr>
      <w:r w:rsidRPr="00C82E58">
        <w:rPr>
          <w:rFonts w:ascii="Arial" w:hAnsi="Arial" w:cs="Arial"/>
          <w:sz w:val="24"/>
          <w:szCs w:val="24"/>
        </w:rPr>
        <w:t>Администрации города Норильска</w:t>
      </w:r>
    </w:p>
    <w:p w:rsidR="0030618B" w:rsidRPr="00C82E58" w:rsidRDefault="0030618B" w:rsidP="0030618B">
      <w:pPr>
        <w:pStyle w:val="ConsPlusNormal"/>
        <w:jc w:val="right"/>
        <w:rPr>
          <w:rFonts w:ascii="Arial" w:hAnsi="Arial" w:cs="Arial"/>
          <w:sz w:val="24"/>
          <w:szCs w:val="24"/>
        </w:rPr>
      </w:pPr>
      <w:r w:rsidRPr="00C82E58">
        <w:rPr>
          <w:rFonts w:ascii="Arial" w:hAnsi="Arial" w:cs="Arial"/>
          <w:sz w:val="24"/>
          <w:szCs w:val="24"/>
        </w:rPr>
        <w:t>Е.Ю.ПОЗДНЯКОВ</w:t>
      </w:r>
    </w:p>
    <w:p w:rsidR="005928E4" w:rsidRPr="00C82E58" w:rsidRDefault="005928E4">
      <w:pPr>
        <w:rPr>
          <w:rFonts w:ascii="Arial" w:eastAsia="Times New Roman" w:hAnsi="Arial" w:cs="Arial"/>
          <w:sz w:val="24"/>
          <w:szCs w:val="24"/>
          <w:lang w:eastAsia="ru-RU"/>
        </w:rPr>
      </w:pPr>
      <w:r w:rsidRPr="00C82E58">
        <w:rPr>
          <w:rFonts w:ascii="Arial" w:hAnsi="Arial" w:cs="Arial"/>
          <w:sz w:val="24"/>
          <w:szCs w:val="24"/>
        </w:rPr>
        <w:br w:type="page"/>
      </w:r>
    </w:p>
    <w:p w:rsidR="008C01FD" w:rsidRPr="00C82E58" w:rsidRDefault="008C01FD">
      <w:pPr>
        <w:pStyle w:val="ConsPlusNormal"/>
        <w:jc w:val="right"/>
        <w:outlineLvl w:val="0"/>
        <w:rPr>
          <w:rFonts w:ascii="Arial" w:hAnsi="Arial" w:cs="Arial"/>
          <w:sz w:val="24"/>
          <w:szCs w:val="24"/>
        </w:rPr>
      </w:pPr>
      <w:r w:rsidRPr="00C82E58">
        <w:rPr>
          <w:rFonts w:ascii="Arial" w:hAnsi="Arial" w:cs="Arial"/>
          <w:sz w:val="24"/>
          <w:szCs w:val="24"/>
        </w:rPr>
        <w:lastRenderedPageBreak/>
        <w:t>Утверждена</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Постановлением</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Администрации города Норильска</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от 4 декабря 2015 г. N 591</w:t>
      </w:r>
    </w:p>
    <w:p w:rsidR="008C01FD" w:rsidRPr="00C82E58" w:rsidRDefault="008C01FD">
      <w:pPr>
        <w:pStyle w:val="ConsPlusNormal"/>
        <w:jc w:val="center"/>
        <w:rPr>
          <w:rFonts w:ascii="Arial" w:hAnsi="Arial" w:cs="Arial"/>
          <w:sz w:val="24"/>
          <w:szCs w:val="24"/>
        </w:rPr>
      </w:pP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Список изменяющих документов</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(в ред. Постановлений Администрации г. Норильска Красноярского края</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 xml:space="preserve">от 16.02.2016 </w:t>
      </w:r>
      <w:hyperlink r:id="rId13" w:history="1">
        <w:r w:rsidRPr="00C82E58">
          <w:rPr>
            <w:rFonts w:ascii="Arial" w:hAnsi="Arial" w:cs="Arial"/>
            <w:sz w:val="24"/>
            <w:szCs w:val="24"/>
          </w:rPr>
          <w:t>N 126</w:t>
        </w:r>
      </w:hyperlink>
      <w:r w:rsidRPr="00C82E58">
        <w:rPr>
          <w:rFonts w:ascii="Arial" w:hAnsi="Arial" w:cs="Arial"/>
          <w:sz w:val="24"/>
          <w:szCs w:val="24"/>
        </w:rPr>
        <w:t xml:space="preserve">, от 07.04.2016 </w:t>
      </w:r>
      <w:hyperlink r:id="rId14" w:history="1">
        <w:r w:rsidRPr="00C82E58">
          <w:rPr>
            <w:rFonts w:ascii="Arial" w:hAnsi="Arial" w:cs="Arial"/>
            <w:sz w:val="24"/>
            <w:szCs w:val="24"/>
          </w:rPr>
          <w:t>N 202</w:t>
        </w:r>
      </w:hyperlink>
      <w:r w:rsidRPr="00C82E58">
        <w:rPr>
          <w:rFonts w:ascii="Arial" w:hAnsi="Arial" w:cs="Arial"/>
          <w:sz w:val="24"/>
          <w:szCs w:val="24"/>
        </w:rPr>
        <w:t xml:space="preserve">, от 27.05.2016 </w:t>
      </w:r>
      <w:hyperlink r:id="rId15" w:history="1">
        <w:r w:rsidRPr="00C82E58">
          <w:rPr>
            <w:rFonts w:ascii="Arial" w:hAnsi="Arial" w:cs="Arial"/>
            <w:sz w:val="24"/>
            <w:szCs w:val="24"/>
          </w:rPr>
          <w:t>N 301</w:t>
        </w:r>
      </w:hyperlink>
      <w:r w:rsidR="00803F05">
        <w:rPr>
          <w:rFonts w:ascii="Arial" w:hAnsi="Arial" w:cs="Arial"/>
          <w:sz w:val="24"/>
          <w:szCs w:val="24"/>
        </w:rPr>
        <w:t xml:space="preserve">, от 23.12.2016 </w:t>
      </w:r>
      <w:r w:rsidR="00803F05" w:rsidRPr="00803F05">
        <w:rPr>
          <w:rFonts w:ascii="Arial" w:hAnsi="Arial" w:cs="Arial"/>
          <w:sz w:val="24"/>
          <w:szCs w:val="24"/>
        </w:rPr>
        <w:t>N</w:t>
      </w:r>
      <w:r w:rsidR="00803F05">
        <w:rPr>
          <w:rFonts w:ascii="Arial" w:hAnsi="Arial" w:cs="Arial"/>
          <w:sz w:val="24"/>
          <w:szCs w:val="24"/>
        </w:rPr>
        <w:t xml:space="preserve"> 636</w:t>
      </w:r>
      <w:r w:rsidRPr="00C82E58">
        <w:rPr>
          <w:rFonts w:ascii="Arial" w:hAnsi="Arial" w:cs="Arial"/>
          <w:sz w:val="24"/>
          <w:szCs w:val="24"/>
        </w:rPr>
        <w:t>)</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outlineLvl w:val="1"/>
        <w:rPr>
          <w:rFonts w:ascii="Arial" w:hAnsi="Arial" w:cs="Arial"/>
          <w:sz w:val="24"/>
          <w:szCs w:val="24"/>
        </w:rPr>
      </w:pPr>
      <w:bookmarkStart w:id="0" w:name="P40"/>
      <w:bookmarkEnd w:id="0"/>
      <w:r w:rsidRPr="00C82E58">
        <w:rPr>
          <w:rFonts w:ascii="Arial" w:hAnsi="Arial" w:cs="Arial"/>
          <w:sz w:val="24"/>
          <w:szCs w:val="24"/>
        </w:rPr>
        <w:t>1. ПАСПОРТ</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МУНИЦИПАЛЬНОЙ ПРОГРАММЫ "БЛАГОУСТРОЙСТВО ТЕРРИТОРИИ"</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 xml:space="preserve">НА 2016 - 2018 </w:t>
      </w:r>
      <w:bookmarkStart w:id="1" w:name="_GoBack"/>
      <w:bookmarkEnd w:id="1"/>
      <w:r w:rsidRPr="00C82E58">
        <w:rPr>
          <w:rFonts w:ascii="Arial" w:hAnsi="Arial" w:cs="Arial"/>
          <w:sz w:val="24"/>
          <w:szCs w:val="24"/>
        </w:rPr>
        <w:t>ГОДЫ</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(далее - МП)</w:t>
      </w:r>
    </w:p>
    <w:p w:rsidR="008C01FD" w:rsidRPr="00C82E58" w:rsidRDefault="008C01FD">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7257" w:type="dxa"/>
          </w:tcPr>
          <w:p w:rsidR="008C01FD" w:rsidRPr="00C82E58" w:rsidRDefault="00803F05">
            <w:pPr>
              <w:pStyle w:val="ConsPlusNormal"/>
              <w:rPr>
                <w:rFonts w:ascii="Arial" w:hAnsi="Arial" w:cs="Arial"/>
                <w:sz w:val="24"/>
                <w:szCs w:val="24"/>
              </w:rPr>
            </w:pPr>
            <w:hyperlink r:id="rId16" w:history="1">
              <w:r w:rsidR="008C01FD" w:rsidRPr="00C82E58">
                <w:rPr>
                  <w:rFonts w:ascii="Arial" w:hAnsi="Arial" w:cs="Arial"/>
                  <w:sz w:val="24"/>
                  <w:szCs w:val="24"/>
                </w:rPr>
                <w:t>Распоряжение</w:t>
              </w:r>
            </w:hyperlink>
            <w:r w:rsidR="008C01FD" w:rsidRPr="00C82E58">
              <w:rPr>
                <w:rFonts w:ascii="Arial" w:hAnsi="Arial" w:cs="Arial"/>
                <w:sz w:val="24"/>
                <w:szCs w:val="24"/>
              </w:rPr>
              <w:t xml:space="preserve"> Администрации города Норильска от 19.07.2013 N 3864 "Об утверждении Перечня муниципальных программ муниципального образования город Норильск"</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Заказчик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Администрация города Норильска</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Ответственный исполнитель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Администрация города Норильска (Управление городского хозяйства Администрации города Норильска)</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Участники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1. Талнахское территориальное управление Администрации города Норильска</w:t>
            </w:r>
          </w:p>
          <w:p w:rsidR="008C01FD" w:rsidRPr="00C82E58" w:rsidRDefault="008C01FD">
            <w:pPr>
              <w:pStyle w:val="ConsPlusNormal"/>
              <w:rPr>
                <w:rFonts w:ascii="Arial" w:hAnsi="Arial" w:cs="Arial"/>
                <w:sz w:val="24"/>
                <w:szCs w:val="24"/>
              </w:rPr>
            </w:pPr>
            <w:r w:rsidRPr="00C82E58">
              <w:rPr>
                <w:rFonts w:ascii="Arial" w:hAnsi="Arial" w:cs="Arial"/>
                <w:sz w:val="24"/>
                <w:szCs w:val="24"/>
              </w:rPr>
              <w:t>2. Кайерканское территориальное управление Администрации города Норильска</w:t>
            </w:r>
          </w:p>
          <w:p w:rsidR="008C01FD" w:rsidRPr="00C82E58" w:rsidRDefault="008C01FD">
            <w:pPr>
              <w:pStyle w:val="ConsPlusNormal"/>
              <w:rPr>
                <w:rFonts w:ascii="Arial" w:hAnsi="Arial" w:cs="Arial"/>
                <w:sz w:val="24"/>
                <w:szCs w:val="24"/>
              </w:rPr>
            </w:pPr>
            <w:r w:rsidRPr="00C82E58">
              <w:rPr>
                <w:rFonts w:ascii="Arial" w:hAnsi="Arial" w:cs="Arial"/>
                <w:sz w:val="24"/>
                <w:szCs w:val="24"/>
              </w:rPr>
              <w:t xml:space="preserve">3. </w:t>
            </w:r>
            <w:proofErr w:type="spellStart"/>
            <w:r w:rsidRPr="00C82E58">
              <w:rPr>
                <w:rFonts w:ascii="Arial" w:hAnsi="Arial" w:cs="Arial"/>
                <w:sz w:val="24"/>
                <w:szCs w:val="24"/>
              </w:rPr>
              <w:t>Снежногорское</w:t>
            </w:r>
            <w:proofErr w:type="spellEnd"/>
            <w:r w:rsidRPr="00C82E58">
              <w:rPr>
                <w:rFonts w:ascii="Arial" w:hAnsi="Arial" w:cs="Arial"/>
                <w:sz w:val="24"/>
                <w:szCs w:val="24"/>
              </w:rPr>
              <w:t xml:space="preserve"> территориальное управление Администрации города Норильска</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Цель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Формирование комфортной среды жизнедеятельности, благоустройство объектов и территорий муниципального образования город Норильск</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Задачи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 поддержание должного санитарного состояния и приведение в качественное состояние конструктивных элементов объектов благоустройства;</w:t>
            </w:r>
          </w:p>
          <w:p w:rsidR="008C01FD" w:rsidRPr="00C82E58" w:rsidRDefault="008C01FD">
            <w:pPr>
              <w:pStyle w:val="ConsPlusNormal"/>
              <w:rPr>
                <w:rFonts w:ascii="Arial" w:hAnsi="Arial" w:cs="Arial"/>
                <w:sz w:val="24"/>
                <w:szCs w:val="24"/>
              </w:rPr>
            </w:pPr>
            <w:r w:rsidRPr="00C82E58">
              <w:rPr>
                <w:rFonts w:ascii="Arial" w:hAnsi="Arial" w:cs="Arial"/>
                <w:sz w:val="24"/>
                <w:szCs w:val="24"/>
              </w:rPr>
              <w:t>- повышение уровня благоустроенности муниципального образования город Норильск;</w:t>
            </w:r>
          </w:p>
          <w:p w:rsidR="008C01FD" w:rsidRPr="00C82E58" w:rsidRDefault="008C01FD">
            <w:pPr>
              <w:pStyle w:val="ConsPlusNormal"/>
              <w:rPr>
                <w:rFonts w:ascii="Arial" w:hAnsi="Arial" w:cs="Arial"/>
                <w:sz w:val="24"/>
                <w:szCs w:val="24"/>
              </w:rPr>
            </w:pPr>
            <w:r w:rsidRPr="00C82E58">
              <w:rPr>
                <w:rFonts w:ascii="Arial" w:hAnsi="Arial" w:cs="Arial"/>
                <w:sz w:val="24"/>
                <w:szCs w:val="24"/>
              </w:rPr>
              <w:t>- восстановление и ремонт структурно-планировочных элементов благоустройства;</w:t>
            </w:r>
          </w:p>
          <w:p w:rsidR="008C01FD" w:rsidRPr="00C82E58" w:rsidRDefault="008C01FD">
            <w:pPr>
              <w:pStyle w:val="ConsPlusNormal"/>
              <w:rPr>
                <w:rFonts w:ascii="Arial" w:hAnsi="Arial" w:cs="Arial"/>
                <w:sz w:val="24"/>
                <w:szCs w:val="24"/>
              </w:rPr>
            </w:pPr>
            <w:r w:rsidRPr="00C82E58">
              <w:rPr>
                <w:rFonts w:ascii="Arial" w:hAnsi="Arial" w:cs="Arial"/>
                <w:sz w:val="24"/>
                <w:szCs w:val="24"/>
              </w:rPr>
              <w:t>- обеспечение безопасности объектов по территории муниципального образования город Норильск</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Срок реализации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2016 - 2018 годы</w:t>
            </w:r>
          </w:p>
        </w:tc>
      </w:tr>
      <w:tr w:rsidR="008C01FD" w:rsidRPr="00C82E58">
        <w:tblPrEx>
          <w:tblBorders>
            <w:insideH w:val="nil"/>
          </w:tblBorders>
        </w:tblPrEx>
        <w:tc>
          <w:tcPr>
            <w:tcW w:w="2324" w:type="dxa"/>
            <w:tcBorders>
              <w:bottom w:val="nil"/>
            </w:tcBorders>
          </w:tcPr>
          <w:p w:rsidR="008C01FD" w:rsidRPr="00C82E58" w:rsidRDefault="008C01FD">
            <w:pPr>
              <w:pStyle w:val="ConsPlusNormal"/>
              <w:rPr>
                <w:rFonts w:ascii="Arial" w:hAnsi="Arial" w:cs="Arial"/>
                <w:sz w:val="24"/>
                <w:szCs w:val="24"/>
              </w:rPr>
            </w:pPr>
            <w:r w:rsidRPr="00C82E58">
              <w:rPr>
                <w:rFonts w:ascii="Arial" w:hAnsi="Arial" w:cs="Arial"/>
                <w:sz w:val="24"/>
                <w:szCs w:val="24"/>
              </w:rPr>
              <w:t xml:space="preserve">Объемы и </w:t>
            </w:r>
            <w:r w:rsidRPr="00C82E58">
              <w:rPr>
                <w:rFonts w:ascii="Arial" w:hAnsi="Arial" w:cs="Arial"/>
                <w:sz w:val="24"/>
                <w:szCs w:val="24"/>
              </w:rPr>
              <w:lastRenderedPageBreak/>
              <w:t>источники финансирования МП по годам реализации (тыс. руб.)</w:t>
            </w:r>
          </w:p>
        </w:tc>
        <w:tc>
          <w:tcPr>
            <w:tcW w:w="7257" w:type="dxa"/>
            <w:tcBorders>
              <w:bottom w:val="nil"/>
            </w:tcBorders>
          </w:tcPr>
          <w:p w:rsidR="008C01FD" w:rsidRPr="00C82E58" w:rsidRDefault="008C01FD">
            <w:pPr>
              <w:pStyle w:val="ConsPlusNormal"/>
              <w:rPr>
                <w:rFonts w:ascii="Arial" w:hAnsi="Arial" w:cs="Arial"/>
                <w:sz w:val="24"/>
                <w:szCs w:val="24"/>
              </w:rPr>
            </w:pPr>
            <w:r w:rsidRPr="00C82E58">
              <w:rPr>
                <w:rFonts w:ascii="Arial" w:hAnsi="Arial" w:cs="Arial"/>
                <w:sz w:val="24"/>
                <w:szCs w:val="24"/>
              </w:rPr>
              <w:lastRenderedPageBreak/>
              <w:t xml:space="preserve">Объем финансирования по МП - всего </w:t>
            </w:r>
            <w:r w:rsidR="00AA3F52" w:rsidRPr="00C82E58">
              <w:rPr>
                <w:rFonts w:ascii="Arial" w:hAnsi="Arial" w:cs="Arial"/>
                <w:sz w:val="24"/>
                <w:szCs w:val="24"/>
              </w:rPr>
              <w:t>499560,80</w:t>
            </w:r>
          </w:p>
          <w:p w:rsidR="008C01FD" w:rsidRPr="00C82E58" w:rsidRDefault="008C01FD">
            <w:pPr>
              <w:pStyle w:val="ConsPlusNormal"/>
              <w:rPr>
                <w:rFonts w:ascii="Arial" w:hAnsi="Arial" w:cs="Arial"/>
                <w:sz w:val="24"/>
                <w:szCs w:val="24"/>
              </w:rPr>
            </w:pPr>
            <w:r w:rsidRPr="00C82E58">
              <w:rPr>
                <w:rFonts w:ascii="Arial" w:hAnsi="Arial" w:cs="Arial"/>
                <w:sz w:val="24"/>
                <w:szCs w:val="24"/>
              </w:rPr>
              <w:lastRenderedPageBreak/>
              <w:t>тыс. рублей, в том числе по годам:</w:t>
            </w:r>
          </w:p>
          <w:p w:rsidR="008C01FD" w:rsidRPr="00C82E58" w:rsidRDefault="008C01FD">
            <w:pPr>
              <w:pStyle w:val="ConsPlusNormal"/>
              <w:rPr>
                <w:rFonts w:ascii="Arial" w:hAnsi="Arial" w:cs="Arial"/>
                <w:sz w:val="24"/>
                <w:szCs w:val="24"/>
              </w:rPr>
            </w:pPr>
            <w:r w:rsidRPr="00C82E58">
              <w:rPr>
                <w:rFonts w:ascii="Arial" w:hAnsi="Arial" w:cs="Arial"/>
                <w:sz w:val="24"/>
                <w:szCs w:val="24"/>
              </w:rPr>
              <w:t>- 2016 год -</w:t>
            </w:r>
            <w:r w:rsidR="00AA3F52" w:rsidRPr="00C82E58">
              <w:rPr>
                <w:rFonts w:ascii="Arial" w:hAnsi="Arial" w:cs="Arial"/>
                <w:sz w:val="24"/>
                <w:szCs w:val="24"/>
              </w:rPr>
              <w:t xml:space="preserve">189917,5 </w:t>
            </w:r>
            <w:r w:rsidRPr="00C82E58">
              <w:rPr>
                <w:rFonts w:ascii="Arial" w:hAnsi="Arial" w:cs="Arial"/>
                <w:sz w:val="24"/>
                <w:szCs w:val="24"/>
              </w:rPr>
              <w:t>тыс. рублей, из них:</w:t>
            </w:r>
          </w:p>
          <w:p w:rsidR="008C01FD" w:rsidRPr="00C82E58" w:rsidRDefault="008C01FD">
            <w:pPr>
              <w:pStyle w:val="ConsPlusNormal"/>
              <w:rPr>
                <w:rFonts w:ascii="Arial" w:hAnsi="Arial" w:cs="Arial"/>
                <w:sz w:val="24"/>
                <w:szCs w:val="24"/>
              </w:rPr>
            </w:pPr>
            <w:r w:rsidRPr="00C82E58">
              <w:rPr>
                <w:rFonts w:ascii="Arial" w:hAnsi="Arial" w:cs="Arial"/>
                <w:sz w:val="24"/>
                <w:szCs w:val="24"/>
              </w:rPr>
              <w:t>за счет местного бюджета - 181961,7 тыс. рублей;</w:t>
            </w:r>
          </w:p>
          <w:p w:rsidR="008C01FD" w:rsidRPr="00C82E58" w:rsidRDefault="008C01FD">
            <w:pPr>
              <w:pStyle w:val="ConsPlusNormal"/>
              <w:rPr>
                <w:rFonts w:ascii="Arial" w:hAnsi="Arial" w:cs="Arial"/>
                <w:sz w:val="24"/>
                <w:szCs w:val="24"/>
              </w:rPr>
            </w:pPr>
            <w:r w:rsidRPr="00C82E58">
              <w:rPr>
                <w:rFonts w:ascii="Arial" w:hAnsi="Arial" w:cs="Arial"/>
                <w:sz w:val="24"/>
                <w:szCs w:val="24"/>
              </w:rPr>
              <w:t xml:space="preserve">краевого бюджета </w:t>
            </w:r>
            <w:r w:rsidR="00AA3F52" w:rsidRPr="00C82E58">
              <w:rPr>
                <w:rFonts w:ascii="Arial" w:hAnsi="Arial" w:cs="Arial"/>
                <w:sz w:val="24"/>
                <w:szCs w:val="24"/>
              </w:rPr>
              <w:t>–</w:t>
            </w:r>
            <w:r w:rsidRPr="00C82E58">
              <w:rPr>
                <w:rFonts w:ascii="Arial" w:hAnsi="Arial" w:cs="Arial"/>
                <w:sz w:val="24"/>
                <w:szCs w:val="24"/>
              </w:rPr>
              <w:t xml:space="preserve"> </w:t>
            </w:r>
            <w:r w:rsidR="00AA3F52" w:rsidRPr="00C82E58">
              <w:rPr>
                <w:rFonts w:ascii="Arial" w:hAnsi="Arial" w:cs="Arial"/>
                <w:sz w:val="24"/>
                <w:szCs w:val="24"/>
              </w:rPr>
              <w:t>7955,8</w:t>
            </w:r>
            <w:r w:rsidRPr="00C82E58">
              <w:rPr>
                <w:rFonts w:ascii="Arial" w:hAnsi="Arial" w:cs="Arial"/>
                <w:sz w:val="24"/>
                <w:szCs w:val="24"/>
              </w:rPr>
              <w:t xml:space="preserve"> тыс. рублей;</w:t>
            </w:r>
          </w:p>
          <w:p w:rsidR="008C01FD" w:rsidRPr="00C82E58" w:rsidRDefault="008C01FD">
            <w:pPr>
              <w:pStyle w:val="ConsPlusNormal"/>
              <w:rPr>
                <w:rFonts w:ascii="Arial" w:hAnsi="Arial" w:cs="Arial"/>
                <w:sz w:val="24"/>
                <w:szCs w:val="24"/>
              </w:rPr>
            </w:pPr>
            <w:r w:rsidRPr="00C82E58">
              <w:rPr>
                <w:rFonts w:ascii="Arial" w:hAnsi="Arial" w:cs="Arial"/>
                <w:sz w:val="24"/>
                <w:szCs w:val="24"/>
              </w:rPr>
              <w:t>- 2017 год - 170861,4 тыс. рублей, из них:</w:t>
            </w:r>
          </w:p>
          <w:p w:rsidR="008C01FD" w:rsidRPr="00C82E58" w:rsidRDefault="008C01FD">
            <w:pPr>
              <w:pStyle w:val="ConsPlusNormal"/>
              <w:rPr>
                <w:rFonts w:ascii="Arial" w:hAnsi="Arial" w:cs="Arial"/>
                <w:sz w:val="24"/>
                <w:szCs w:val="24"/>
              </w:rPr>
            </w:pPr>
            <w:r w:rsidRPr="00C82E58">
              <w:rPr>
                <w:rFonts w:ascii="Arial" w:hAnsi="Arial" w:cs="Arial"/>
                <w:sz w:val="24"/>
                <w:szCs w:val="24"/>
              </w:rPr>
              <w:t>за счет местного бюджета - 170373,5 тыс. рублей;</w:t>
            </w:r>
          </w:p>
          <w:p w:rsidR="008C01FD" w:rsidRPr="00C82E58" w:rsidRDefault="008C01FD">
            <w:pPr>
              <w:pStyle w:val="ConsPlusNormal"/>
              <w:rPr>
                <w:rFonts w:ascii="Arial" w:hAnsi="Arial" w:cs="Arial"/>
                <w:sz w:val="24"/>
                <w:szCs w:val="24"/>
              </w:rPr>
            </w:pPr>
            <w:r w:rsidRPr="00C82E58">
              <w:rPr>
                <w:rFonts w:ascii="Arial" w:hAnsi="Arial" w:cs="Arial"/>
                <w:sz w:val="24"/>
                <w:szCs w:val="24"/>
              </w:rPr>
              <w:t>краевого бюджета - 487,9 тыс. рублей;</w:t>
            </w:r>
          </w:p>
          <w:p w:rsidR="008C01FD" w:rsidRPr="00C82E58" w:rsidRDefault="008C01FD">
            <w:pPr>
              <w:pStyle w:val="ConsPlusNormal"/>
              <w:rPr>
                <w:rFonts w:ascii="Arial" w:hAnsi="Arial" w:cs="Arial"/>
                <w:sz w:val="24"/>
                <w:szCs w:val="24"/>
              </w:rPr>
            </w:pPr>
            <w:r w:rsidRPr="00C82E58">
              <w:rPr>
                <w:rFonts w:ascii="Arial" w:hAnsi="Arial" w:cs="Arial"/>
                <w:sz w:val="24"/>
                <w:szCs w:val="24"/>
              </w:rPr>
              <w:t>- 2018 год - 138781,9 тыс. рублей, из них:</w:t>
            </w:r>
          </w:p>
          <w:p w:rsidR="008C01FD" w:rsidRPr="00C82E58" w:rsidRDefault="008C01FD">
            <w:pPr>
              <w:pStyle w:val="ConsPlusNormal"/>
              <w:rPr>
                <w:rFonts w:ascii="Arial" w:hAnsi="Arial" w:cs="Arial"/>
                <w:sz w:val="24"/>
                <w:szCs w:val="24"/>
              </w:rPr>
            </w:pPr>
            <w:r w:rsidRPr="00C82E58">
              <w:rPr>
                <w:rFonts w:ascii="Arial" w:hAnsi="Arial" w:cs="Arial"/>
                <w:sz w:val="24"/>
                <w:szCs w:val="24"/>
              </w:rPr>
              <w:t>за счет местного бюджета - 138294,0 тыс. рублей;</w:t>
            </w:r>
          </w:p>
          <w:p w:rsidR="008C01FD" w:rsidRPr="00C82E58" w:rsidRDefault="008C01FD">
            <w:pPr>
              <w:pStyle w:val="ConsPlusNormal"/>
              <w:rPr>
                <w:rFonts w:ascii="Arial" w:hAnsi="Arial" w:cs="Arial"/>
                <w:sz w:val="24"/>
                <w:szCs w:val="24"/>
              </w:rPr>
            </w:pPr>
            <w:r w:rsidRPr="00C82E58">
              <w:rPr>
                <w:rFonts w:ascii="Arial" w:hAnsi="Arial" w:cs="Arial"/>
                <w:sz w:val="24"/>
                <w:szCs w:val="24"/>
              </w:rPr>
              <w:t>краевого бюджета - 487,9 тыс. рублей</w:t>
            </w:r>
          </w:p>
        </w:tc>
      </w:tr>
      <w:tr w:rsidR="008C01FD" w:rsidRPr="00C82E58">
        <w:tblPrEx>
          <w:tblBorders>
            <w:insideH w:val="nil"/>
          </w:tblBorders>
        </w:tblPrEx>
        <w:tc>
          <w:tcPr>
            <w:tcW w:w="9581" w:type="dxa"/>
            <w:gridSpan w:val="2"/>
            <w:tcBorders>
              <w:top w:val="nil"/>
            </w:tcBorders>
          </w:tcPr>
          <w:p w:rsidR="008C01FD" w:rsidRPr="00C82E58" w:rsidRDefault="008C01FD" w:rsidP="00AA3F52">
            <w:pPr>
              <w:pStyle w:val="ConsPlusNormal"/>
              <w:jc w:val="both"/>
              <w:rPr>
                <w:rFonts w:ascii="Arial" w:hAnsi="Arial" w:cs="Arial"/>
                <w:sz w:val="24"/>
                <w:szCs w:val="24"/>
              </w:rPr>
            </w:pPr>
            <w:r w:rsidRPr="00C82E58">
              <w:rPr>
                <w:rFonts w:ascii="Arial" w:hAnsi="Arial" w:cs="Arial"/>
                <w:sz w:val="24"/>
                <w:szCs w:val="24"/>
              </w:rPr>
              <w:lastRenderedPageBreak/>
              <w:t xml:space="preserve">(в ред. </w:t>
            </w:r>
            <w:hyperlink r:id="rId17" w:history="1">
              <w:r w:rsidRPr="00C82E58">
                <w:rPr>
                  <w:rFonts w:ascii="Arial" w:hAnsi="Arial" w:cs="Arial"/>
                  <w:sz w:val="24"/>
                  <w:szCs w:val="24"/>
                </w:rPr>
                <w:t>Постановления</w:t>
              </w:r>
            </w:hyperlink>
            <w:r w:rsidRPr="00C82E58">
              <w:rPr>
                <w:rFonts w:ascii="Arial" w:hAnsi="Arial" w:cs="Arial"/>
                <w:sz w:val="24"/>
                <w:szCs w:val="24"/>
              </w:rPr>
              <w:t xml:space="preserve"> Администрации г. Но</w:t>
            </w:r>
            <w:r w:rsidR="00AA3F52" w:rsidRPr="00C82E58">
              <w:rPr>
                <w:rFonts w:ascii="Arial" w:hAnsi="Arial" w:cs="Arial"/>
                <w:sz w:val="24"/>
                <w:szCs w:val="24"/>
              </w:rPr>
              <w:t>рильска Красноярского края от 23</w:t>
            </w:r>
            <w:r w:rsidRPr="00C82E58">
              <w:rPr>
                <w:rFonts w:ascii="Arial" w:hAnsi="Arial" w:cs="Arial"/>
                <w:sz w:val="24"/>
                <w:szCs w:val="24"/>
              </w:rPr>
              <w:t>.</w:t>
            </w:r>
            <w:r w:rsidR="00AA3F52" w:rsidRPr="00C82E58">
              <w:rPr>
                <w:rFonts w:ascii="Arial" w:hAnsi="Arial" w:cs="Arial"/>
                <w:sz w:val="24"/>
                <w:szCs w:val="24"/>
              </w:rPr>
              <w:t>12</w:t>
            </w:r>
            <w:r w:rsidRPr="00C82E58">
              <w:rPr>
                <w:rFonts w:ascii="Arial" w:hAnsi="Arial" w:cs="Arial"/>
                <w:sz w:val="24"/>
                <w:szCs w:val="24"/>
              </w:rPr>
              <w:t xml:space="preserve">.2016 N </w:t>
            </w:r>
            <w:r w:rsidR="00AA3F52" w:rsidRPr="00C82E58">
              <w:rPr>
                <w:rFonts w:ascii="Arial" w:hAnsi="Arial" w:cs="Arial"/>
                <w:sz w:val="24"/>
                <w:szCs w:val="24"/>
              </w:rPr>
              <w:t>636</w:t>
            </w:r>
            <w:r w:rsidRPr="00C82E58">
              <w:rPr>
                <w:rFonts w:ascii="Arial" w:hAnsi="Arial" w:cs="Arial"/>
                <w:sz w:val="24"/>
                <w:szCs w:val="24"/>
              </w:rPr>
              <w:t>)</w:t>
            </w:r>
          </w:p>
        </w:tc>
      </w:tr>
      <w:tr w:rsidR="008C01FD" w:rsidRPr="00C82E58">
        <w:tc>
          <w:tcPr>
            <w:tcW w:w="2324"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Pr>
          <w:p w:rsidR="008C01FD" w:rsidRPr="00C82E58" w:rsidRDefault="008C01FD">
            <w:pPr>
              <w:pStyle w:val="ConsPlusNormal"/>
              <w:rPr>
                <w:rFonts w:ascii="Arial" w:hAnsi="Arial" w:cs="Arial"/>
                <w:sz w:val="24"/>
                <w:szCs w:val="24"/>
              </w:rPr>
            </w:pPr>
            <w:r w:rsidRPr="00C82E58">
              <w:rPr>
                <w:rFonts w:ascii="Arial" w:hAnsi="Arial" w:cs="Arial"/>
                <w:sz w:val="24"/>
                <w:szCs w:val="24"/>
              </w:rPr>
              <w:t>- сохранение доли оказанного объема услуг и выполненного объема работ по содержанию объектов внешнего благоустройства муниципального образования город Норильск на уровне 100% от объема, запланированного техническим заданием;</w:t>
            </w:r>
          </w:p>
          <w:p w:rsidR="008C01FD" w:rsidRPr="00C82E58" w:rsidRDefault="008C01FD">
            <w:pPr>
              <w:pStyle w:val="ConsPlusNormal"/>
              <w:rPr>
                <w:rFonts w:ascii="Arial" w:hAnsi="Arial" w:cs="Arial"/>
                <w:sz w:val="24"/>
                <w:szCs w:val="24"/>
              </w:rPr>
            </w:pPr>
            <w:r w:rsidRPr="00C82E58">
              <w:rPr>
                <w:rFonts w:ascii="Arial" w:hAnsi="Arial" w:cs="Arial"/>
                <w:sz w:val="24"/>
                <w:szCs w:val="24"/>
              </w:rPr>
              <w:t>- сохранение достигнутого уровня выполнения мероприятий по озеленению территории муниципального образования город Норильск (100%);</w:t>
            </w:r>
          </w:p>
          <w:p w:rsidR="008C01FD" w:rsidRPr="00C82E58" w:rsidRDefault="008C01FD">
            <w:pPr>
              <w:pStyle w:val="ConsPlusNormal"/>
              <w:rPr>
                <w:rFonts w:ascii="Arial" w:hAnsi="Arial" w:cs="Arial"/>
                <w:sz w:val="24"/>
                <w:szCs w:val="24"/>
              </w:rPr>
            </w:pPr>
            <w:r w:rsidRPr="00C82E58">
              <w:rPr>
                <w:rFonts w:ascii="Arial" w:hAnsi="Arial" w:cs="Arial"/>
                <w:sz w:val="24"/>
                <w:szCs w:val="24"/>
              </w:rPr>
              <w:t>- сохранение уровня комфортности и безопасности граждан, обеспечиваемых реализацией мероприятий по отлову бродячих животных с улиц, дворов, подъездов, подполий муниципального образования город Норильск (92%);</w:t>
            </w:r>
          </w:p>
          <w:p w:rsidR="008C01FD" w:rsidRPr="00C82E58" w:rsidRDefault="008C01FD">
            <w:pPr>
              <w:pStyle w:val="ConsPlusNormal"/>
              <w:rPr>
                <w:rFonts w:ascii="Arial" w:hAnsi="Arial" w:cs="Arial"/>
                <w:sz w:val="24"/>
                <w:szCs w:val="24"/>
              </w:rPr>
            </w:pPr>
            <w:r w:rsidRPr="00C82E58">
              <w:rPr>
                <w:rFonts w:ascii="Arial" w:hAnsi="Arial" w:cs="Arial"/>
                <w:sz w:val="24"/>
                <w:szCs w:val="24"/>
              </w:rPr>
              <w:t>- увеличение доли территорий, освобожденных (очищенных в отчетном периоде) от мусора, относительно общей площади несанкционированных мест размещения отходов производства и потребления, имеющихся на территории муниципального образования город Норильск до 0,26%;</w:t>
            </w:r>
          </w:p>
          <w:p w:rsidR="008C01FD" w:rsidRPr="00C82E58" w:rsidRDefault="008C01FD">
            <w:pPr>
              <w:pStyle w:val="ConsPlusNormal"/>
              <w:rPr>
                <w:rFonts w:ascii="Arial" w:hAnsi="Arial" w:cs="Arial"/>
                <w:sz w:val="24"/>
                <w:szCs w:val="24"/>
              </w:rPr>
            </w:pPr>
            <w:r w:rsidRPr="00C82E58">
              <w:rPr>
                <w:rFonts w:ascii="Arial" w:hAnsi="Arial" w:cs="Arial"/>
                <w:sz w:val="24"/>
                <w:szCs w:val="24"/>
              </w:rPr>
              <w:t>- увеличение уровня обеспечения оборудованными детскими площадками до 53,2%</w:t>
            </w:r>
          </w:p>
        </w:tc>
      </w:tr>
    </w:tbl>
    <w:p w:rsidR="008C01FD" w:rsidRPr="00C82E58" w:rsidRDefault="008C01FD">
      <w:pPr>
        <w:rPr>
          <w:rFonts w:ascii="Arial" w:hAnsi="Arial" w:cs="Arial"/>
          <w:sz w:val="24"/>
          <w:szCs w:val="24"/>
        </w:rPr>
        <w:sectPr w:rsidR="008C01FD" w:rsidRPr="00C82E58" w:rsidSect="005928E4">
          <w:pgSz w:w="11905" w:h="16838"/>
          <w:pgMar w:top="1134" w:right="851" w:bottom="1134" w:left="1701" w:header="0" w:footer="0" w:gutter="0"/>
          <w:cols w:space="720"/>
        </w:sectPr>
      </w:pPr>
    </w:p>
    <w:p w:rsidR="008C01FD" w:rsidRPr="00C82E58" w:rsidRDefault="008C01FD">
      <w:pPr>
        <w:pStyle w:val="ConsPlusNormal"/>
        <w:jc w:val="center"/>
        <w:outlineLvl w:val="1"/>
        <w:rPr>
          <w:rFonts w:ascii="Arial" w:hAnsi="Arial" w:cs="Arial"/>
          <w:sz w:val="24"/>
          <w:szCs w:val="24"/>
        </w:rPr>
      </w:pPr>
      <w:r w:rsidRPr="00C82E58">
        <w:rPr>
          <w:rFonts w:ascii="Arial" w:hAnsi="Arial" w:cs="Arial"/>
          <w:sz w:val="24"/>
          <w:szCs w:val="24"/>
        </w:rPr>
        <w:lastRenderedPageBreak/>
        <w:t>2. Текущее состояние</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Комфортность проживания населения определяется уровнем благоустройства муниципального образования город Норильск: наличие организованных мест для массового отдыха людей (скверы, парки, бульвары, площади), обустройства детских игровых площадок для физического, психологического и социального развития детей, озеленения муниципального образования город Норильск и прочих факторов.</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Вопросы содержания и эксплуатации системы благоустройства муниципального образования город Норильск, а также вопросы текущего ремонта элементов благоустройства являются важными, требующими каждодневного внимания и эффективного решения.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На территории муниципального образования город Норильск по состоянию на 01.01.2015 расположены объекты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скверы, парки, площади, бульвары - 11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проезды - 60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переходные лестницы, виадуки - 68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общественно-деловые зоны - 11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памятник культурного наследия - 1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мемориальный комплекс - 1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автобусный павильон - 1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детские игровые и спортивные площадки - 95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обустроенные места для отдыха - 4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скульптура - 1 шт.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 Для поддержания их в надлежащем эстетическом и техническом состоянии необходимо проведение текущих ремонтов (восстановление покрытий из тротуарной плитки, восстановление железобетонных газонных бордюров, замена металлических ограждений, ремонт ступеней, установка поручней, окраска металлических и железобетонных конструкций, замена светильников, замена конструкции фонтана, замена сетей водоснабжения и электроснабжения, реставрация малых архитектурных форм).</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период 2014 - 2015 годов осуществлялось содержание всех вышеуказанных объектов внешнего благоустройства для поддержания должного санитарного и технического их состояния.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Увеличение количества зеленых насаждений, а также уменьшение и очистка территорий несанкционированных свалок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В настоящее время в муниципальном образовании город Норильск единая система зеленых насаждений отсутствует; обеспеченность населения </w:t>
      </w:r>
      <w:r w:rsidRPr="00C82E58">
        <w:rPr>
          <w:rFonts w:ascii="Arial" w:hAnsi="Arial" w:cs="Arial"/>
          <w:sz w:val="24"/>
          <w:szCs w:val="24"/>
        </w:rPr>
        <w:lastRenderedPageBreak/>
        <w:t xml:space="preserve">насаждениями общего пользования не соответствуют требованиям СНиП 2.07.01-89*, их состояние неудовлетворительно. 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C82E58">
        <w:rPr>
          <w:rFonts w:ascii="Arial" w:hAnsi="Arial" w:cs="Arial"/>
          <w:sz w:val="24"/>
          <w:szCs w:val="24"/>
        </w:rPr>
        <w:t>почвопокрытий</w:t>
      </w:r>
      <w:proofErr w:type="spellEnd"/>
      <w:r w:rsidRPr="00C82E58">
        <w:rPr>
          <w:rFonts w:ascii="Arial" w:hAnsi="Arial" w:cs="Arial"/>
          <w:sz w:val="24"/>
          <w:szCs w:val="24"/>
        </w:rPr>
        <w:t xml:space="preserve"> технических полос с маскировкой продухов сантехнических каналов, расположенных на разделительных газонах улично-дорожной сети. По данным статистического отчета </w:t>
      </w:r>
      <w:hyperlink r:id="rId18" w:history="1">
        <w:r w:rsidRPr="00C82E58">
          <w:rPr>
            <w:rFonts w:ascii="Arial" w:hAnsi="Arial" w:cs="Arial"/>
            <w:sz w:val="24"/>
            <w:szCs w:val="24"/>
          </w:rPr>
          <w:t>1-КХ</w:t>
        </w:r>
      </w:hyperlink>
      <w:r w:rsidRPr="00C82E58">
        <w:rPr>
          <w:rFonts w:ascii="Arial" w:hAnsi="Arial" w:cs="Arial"/>
          <w:sz w:val="24"/>
          <w:szCs w:val="24"/>
        </w:rPr>
        <w:t xml:space="preserve"> "Сведения о благоустройстве городских населенных пунктов" общая площадь зеленых насаждений в пределах городской черты составляет 32,9 га. При населении порядка 177,3 тыс. человек обеспеченность населения зелеными насаждениями составляет 1,9 кв. м на 1 жителя.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день проведения субботника по озеленению жители сажают кустарники взамен погибших, раскидывают семена многолетних трав. В 2014 году 30 августа приняло участие 1667 чел., высажено 4381 шт. кустарников, посеяно 57,8 кг семян. В 2015 году 5 сентября приняло участие 1294 человека, высажено 3637 шт. кустарников, посеяно 27 кг семян.</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целях объединения усилий для решения задач благоустройства, улучшения санитарного состояния территорий общего пользования муниципального образования город Норильск проводятся общегородские субботники после полного таяния снега.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2014 году приняло участие 8776 человек, задействовано 273 единицы техники. В 2015 году Администрации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Приняло участие 10906 человек, было использовано 465 единиц техники. На свалки-полигоны районов Центральный и Талнах вывезено 2517,1 куб. м твердых бытовых отходов.</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На территории муниципального образования город Норильск несанкционированное размещение отходов осуществляют физические лица, предприятия и организации всех форм собственности. Основными несанкционированными местами размещения отходов являются склоны и территории, прилегающие к гаражным кооперативам, оптовым складам, окраины территории. В основном вывозится бытовой и строительный мусор, крупногабаритные отходы, автомобильные покрышки.</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Несанкционированное размещение отходов приводит к ухудшению экологической обстановки муниципального образования город Норильск. Многие виды отходов в естественных условиях разлагаются, вырабатывая биогаз, возгораются и образуются химические вещества, загрязняющие воздух и водные объекты. Некоторые виды отходов сами по себе содержат высокотоксичные соединения. К наиболее опасным экологическим факторам влияния несанкционированных мест размещения отходов на окружающую среду относится фильтрат, который образуется при просачивании атмосферных осадков через свалочные массы.</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w:t>
      </w:r>
      <w:r w:rsidRPr="00C82E58">
        <w:rPr>
          <w:rFonts w:ascii="Arial" w:hAnsi="Arial" w:cs="Arial"/>
          <w:sz w:val="24"/>
          <w:szCs w:val="24"/>
        </w:rPr>
        <w:lastRenderedPageBreak/>
        <w:t>производства и потребления, согласно которому на территории муниципального образования город Норильск 4,8 млн кв. м. несанкционированных мест размещения отходов. В период с 2011 по 2013 годы ликвидированы свалки на территории площадью 137 962,40 кв. м. В 2014 году выполнены работы по ликвидации стихийных свалок на территории площадью 12 800 кв. м. В 2015 году предполагается выполнить ликвидацию несанкционированных свалок общей площадью 8891 кв. м в районах Центральный и Талнах.</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По состоянию на 01.10.2015 за Администрацией города Норильска в районе Центральном закреплено 63 земельных участка для обустройства детских игровых площадок, перечень которых размещен на официальном сайте города Норильска www.norilsk-city.ru, из них 54 земельных участка Администрацией города Норильска были приняты от управляющих компаний в 2014 году.</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годов было доукомплектовано и установлено новое игровое оборудование на 23 игровых площадках в районе Центральном и на 2-х площадках в районе Талнах, демонтировано детское игровое оборудование на 25 площадках.</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Так в 2014 году обустроено 5 площадок и доукомплектовано 16 детских игровых площадок. В 2015 году также обустроено 5 детских игровых площадок.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 а также обеспечить в полной мере безопасность жизнедеятельности и охрану окружающей среды.</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Таким образом, потребность в средствах, выделяемых на содержание объектов внешнего благоустройства и проведение ремонтно-восстановительных работ, постоянно растет.</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Кроме того, на изменение уровня благоустройства территории сказывается влияние факторов, воздействие которых заставляет регулярно проводить мероприятия по сохранению объектов благоустройства и направленные на поддержание уровня комфортности проживания. Кроме природных факторов износу объектов благоустройства способствует увеличение интенсивности эксплуатационного воздействия.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муниципальном образовании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Для успешного решения проблемы сохранения растительного мира,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сохранение окружающей природной среды, увеличения объемов зеленых насаждений и повышения уровня благоустройства территории муниципального образования город Норильск разработана данная МП, предусматривающая мероприятия по повышению уровня благоустройства территории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Актуальность разрабатываемой МП обусловлена еще тем, что озеленение и благоустройство является важнейшей сферой деятельности муниципального хозяйства. Именно в этой сфере создаются условия, благотворно влияющие на </w:t>
      </w:r>
      <w:r w:rsidRPr="00C82E58">
        <w:rPr>
          <w:rFonts w:ascii="Arial" w:hAnsi="Arial" w:cs="Arial"/>
          <w:sz w:val="24"/>
          <w:szCs w:val="24"/>
        </w:rPr>
        <w:lastRenderedPageBreak/>
        <w:t>психофизическое состояние человека, что особенно важно в период интенсивного роста тонуса городской жизни.</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Реализация мероприятий МП позволит повысить уровень благоустройства и улучшит эстетическое состояние территории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Использование программно-целевого метода для решения задач по повышению уровня благоустройства территории определяется тем, что данные вопросы требуют значительных бюджетных расходов и сроков реализации, превышающих один год, носит комплексный характер, а их решение окажет существенное положительное влияние на социальное благополучие общества.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outlineLvl w:val="1"/>
        <w:rPr>
          <w:rFonts w:ascii="Arial" w:hAnsi="Arial" w:cs="Arial"/>
          <w:sz w:val="24"/>
          <w:szCs w:val="24"/>
        </w:rPr>
      </w:pPr>
      <w:r w:rsidRPr="00C82E58">
        <w:rPr>
          <w:rFonts w:ascii="Arial" w:hAnsi="Arial" w:cs="Arial"/>
          <w:sz w:val="24"/>
          <w:szCs w:val="24"/>
        </w:rPr>
        <w:t>3. Цели, задачи МП</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Целью МП является формирование комфортной среды жизнедеятельности, благоустройство объектов и территорий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Для достижения поставленной цели необходимо решение следующих задач:</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1. Поддержание должного санитарного состояния и приведение в качественное состояние конструктивных элементов объектов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В рамках решения данной задачи планируется реализация основного </w:t>
      </w:r>
      <w:hyperlink w:anchor="P204" w:history="1">
        <w:r w:rsidRPr="00C82E58">
          <w:rPr>
            <w:rFonts w:ascii="Arial" w:hAnsi="Arial" w:cs="Arial"/>
            <w:sz w:val="24"/>
            <w:szCs w:val="24"/>
          </w:rPr>
          <w:t>мероприятия 1</w:t>
        </w:r>
      </w:hyperlink>
      <w:r w:rsidRPr="00C82E58">
        <w:rPr>
          <w:rFonts w:ascii="Arial" w:hAnsi="Arial" w:cs="Arial"/>
          <w:sz w:val="24"/>
          <w:szCs w:val="24"/>
        </w:rPr>
        <w:t xml:space="preserve"> "Содержание объектов внешнего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2. Повышение уровня благоустроенности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В рамках решения данной задачи планируется реализация основного </w:t>
      </w:r>
      <w:hyperlink w:anchor="P204" w:history="1">
        <w:r w:rsidRPr="00C82E58">
          <w:rPr>
            <w:rFonts w:ascii="Arial" w:hAnsi="Arial" w:cs="Arial"/>
            <w:sz w:val="24"/>
            <w:szCs w:val="24"/>
          </w:rPr>
          <w:t>мероприятия 2</w:t>
        </w:r>
      </w:hyperlink>
      <w:r w:rsidRPr="00C82E58">
        <w:rPr>
          <w:rFonts w:ascii="Arial" w:hAnsi="Arial" w:cs="Arial"/>
          <w:sz w:val="24"/>
          <w:szCs w:val="24"/>
        </w:rPr>
        <w:t xml:space="preserve"> "Благоустройство и озеленение".</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3. Восстановление и ремонт структурно-планировочных элементов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В рамках решения данной задачи планируется реализация основного </w:t>
      </w:r>
      <w:hyperlink w:anchor="P204" w:history="1">
        <w:r w:rsidRPr="00C82E58">
          <w:rPr>
            <w:rFonts w:ascii="Arial" w:hAnsi="Arial" w:cs="Arial"/>
            <w:sz w:val="24"/>
            <w:szCs w:val="24"/>
          </w:rPr>
          <w:t>мероприятия 1</w:t>
        </w:r>
      </w:hyperlink>
      <w:r w:rsidRPr="00C82E58">
        <w:rPr>
          <w:rFonts w:ascii="Arial" w:hAnsi="Arial" w:cs="Arial"/>
          <w:sz w:val="24"/>
          <w:szCs w:val="24"/>
        </w:rPr>
        <w:t xml:space="preserve"> "Содержание объектов внешнего благоустройства" и основного </w:t>
      </w:r>
      <w:hyperlink w:anchor="P204" w:history="1">
        <w:r w:rsidRPr="00C82E58">
          <w:rPr>
            <w:rFonts w:ascii="Arial" w:hAnsi="Arial" w:cs="Arial"/>
            <w:sz w:val="24"/>
            <w:szCs w:val="24"/>
          </w:rPr>
          <w:t>мероприятия 2</w:t>
        </w:r>
      </w:hyperlink>
      <w:r w:rsidRPr="00C82E58">
        <w:rPr>
          <w:rFonts w:ascii="Arial" w:hAnsi="Arial" w:cs="Arial"/>
          <w:sz w:val="24"/>
          <w:szCs w:val="24"/>
        </w:rPr>
        <w:t xml:space="preserve"> "Благоустройство и озеленение".</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4. Обеспечение безопасности объектов по территории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рамках решения данной задачи планируется реализация основного мероприятия 3 "Обеспечение объектов безопасности".</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Сроки реализации мероприятий МП: 2016 - 2018 годы.</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outlineLvl w:val="1"/>
        <w:rPr>
          <w:rFonts w:ascii="Arial" w:hAnsi="Arial" w:cs="Arial"/>
          <w:sz w:val="24"/>
          <w:szCs w:val="24"/>
        </w:rPr>
      </w:pPr>
      <w:r w:rsidRPr="00C82E58">
        <w:rPr>
          <w:rFonts w:ascii="Arial" w:hAnsi="Arial" w:cs="Arial"/>
          <w:sz w:val="24"/>
          <w:szCs w:val="24"/>
        </w:rPr>
        <w:t>4. Механизм реализации МП</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4.1. Главными распорядителями бюджетных средств, предусмотренных на реализацию мероприятий МП, являются: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в части реализации основных </w:t>
      </w:r>
      <w:hyperlink w:anchor="P204" w:history="1">
        <w:r w:rsidRPr="00C82E58">
          <w:rPr>
            <w:rFonts w:ascii="Arial" w:hAnsi="Arial" w:cs="Arial"/>
            <w:sz w:val="24"/>
            <w:szCs w:val="24"/>
          </w:rPr>
          <w:t>мероприятий 1</w:t>
        </w:r>
      </w:hyperlink>
      <w:r w:rsidRPr="00C82E58">
        <w:rPr>
          <w:rFonts w:ascii="Arial" w:hAnsi="Arial" w:cs="Arial"/>
          <w:sz w:val="24"/>
          <w:szCs w:val="24"/>
        </w:rPr>
        <w:t xml:space="preserve">, </w:t>
      </w:r>
      <w:hyperlink w:anchor="P204" w:history="1">
        <w:r w:rsidRPr="00C82E58">
          <w:rPr>
            <w:rFonts w:ascii="Arial" w:hAnsi="Arial" w:cs="Arial"/>
            <w:sz w:val="24"/>
            <w:szCs w:val="24"/>
          </w:rPr>
          <w:t>2</w:t>
        </w:r>
      </w:hyperlink>
      <w:r w:rsidRPr="00C82E58">
        <w:rPr>
          <w:rFonts w:ascii="Arial" w:hAnsi="Arial" w:cs="Arial"/>
          <w:sz w:val="24"/>
          <w:szCs w:val="24"/>
        </w:rPr>
        <w:t xml:space="preserve"> - Администрация города Норильска (Управление городского хозяйства Администрации города Норильска), Талнахское территориальное управление, Кайерканское территориальное управление, </w:t>
      </w:r>
      <w:proofErr w:type="spellStart"/>
      <w:r w:rsidRPr="00C82E58">
        <w:rPr>
          <w:rFonts w:ascii="Arial" w:hAnsi="Arial" w:cs="Arial"/>
          <w:sz w:val="24"/>
          <w:szCs w:val="24"/>
        </w:rPr>
        <w:t>Снежногорское</w:t>
      </w:r>
      <w:proofErr w:type="spellEnd"/>
      <w:r w:rsidRPr="00C82E58">
        <w:rPr>
          <w:rFonts w:ascii="Arial" w:hAnsi="Arial" w:cs="Arial"/>
          <w:sz w:val="24"/>
          <w:szCs w:val="24"/>
        </w:rPr>
        <w:t xml:space="preserve"> территориальное управление;</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в части реализации основного </w:t>
      </w:r>
      <w:hyperlink w:anchor="P204" w:history="1">
        <w:r w:rsidRPr="00C82E58">
          <w:rPr>
            <w:rFonts w:ascii="Arial" w:hAnsi="Arial" w:cs="Arial"/>
            <w:sz w:val="24"/>
            <w:szCs w:val="24"/>
          </w:rPr>
          <w:t>мероприятия 3</w:t>
        </w:r>
      </w:hyperlink>
      <w:r w:rsidRPr="00C82E58">
        <w:rPr>
          <w:rFonts w:ascii="Arial" w:hAnsi="Arial" w:cs="Arial"/>
          <w:sz w:val="24"/>
          <w:szCs w:val="24"/>
        </w:rPr>
        <w:t xml:space="preserve"> - Администрация города Норильска (Управление городского хозяйства Администрации города Норильска;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в части реализации основного </w:t>
      </w:r>
      <w:hyperlink w:anchor="P204" w:history="1">
        <w:r w:rsidRPr="00C82E58">
          <w:rPr>
            <w:rFonts w:ascii="Arial" w:hAnsi="Arial" w:cs="Arial"/>
            <w:sz w:val="24"/>
            <w:szCs w:val="24"/>
          </w:rPr>
          <w:t>мероприятия 4</w:t>
        </w:r>
      </w:hyperlink>
      <w:r w:rsidRPr="00C82E58">
        <w:rPr>
          <w:rFonts w:ascii="Arial" w:hAnsi="Arial" w:cs="Arial"/>
          <w:sz w:val="24"/>
          <w:szCs w:val="24"/>
        </w:rPr>
        <w:t xml:space="preserve"> - Администрация города Норильска (Управление городского хозяйства Администрации города Норильска), Талнахское территориальное управление.</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lastRenderedPageBreak/>
        <w:t xml:space="preserve">4.2. Реализация мероприятий МП осуществляется на основании муниципальных контрактов, заключаемых между заказчиком и исполнителем. Исполнитель определяется в соответствии с Федеральным </w:t>
      </w:r>
      <w:hyperlink r:id="rId19" w:history="1">
        <w:r w:rsidRPr="00C82E58">
          <w:rPr>
            <w:rFonts w:ascii="Arial" w:hAnsi="Arial" w:cs="Arial"/>
            <w:sz w:val="24"/>
            <w:szCs w:val="24"/>
          </w:rPr>
          <w:t>законом</w:t>
        </w:r>
      </w:hyperlink>
      <w:r w:rsidRPr="00C82E58">
        <w:rPr>
          <w:rFonts w:ascii="Arial" w:hAnsi="Arial" w:cs="Arial"/>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4.3. В рамках основного </w:t>
      </w:r>
      <w:hyperlink w:anchor="P204" w:history="1">
        <w:r w:rsidRPr="00C82E58">
          <w:rPr>
            <w:rFonts w:ascii="Arial" w:hAnsi="Arial" w:cs="Arial"/>
            <w:sz w:val="24"/>
            <w:szCs w:val="24"/>
          </w:rPr>
          <w:t>мероприятия 1</w:t>
        </w:r>
      </w:hyperlink>
      <w:r w:rsidRPr="00C82E58">
        <w:rPr>
          <w:rFonts w:ascii="Arial" w:hAnsi="Arial" w:cs="Arial"/>
          <w:sz w:val="24"/>
          <w:szCs w:val="24"/>
        </w:rPr>
        <w:t xml:space="preserve"> "Содержание объектов внешнего благоустройства" предусмотрено содержание объектов внешнего благоустройства 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8C01FD" w:rsidRPr="00C82E58" w:rsidRDefault="008C01FD">
      <w:pPr>
        <w:pStyle w:val="ConsPlusNormal"/>
        <w:jc w:val="both"/>
        <w:rPr>
          <w:rFonts w:ascii="Arial" w:hAnsi="Arial" w:cs="Arial"/>
          <w:sz w:val="24"/>
          <w:szCs w:val="24"/>
        </w:rPr>
      </w:pPr>
      <w:r w:rsidRPr="00C82E58">
        <w:rPr>
          <w:rFonts w:ascii="Arial" w:hAnsi="Arial" w:cs="Arial"/>
          <w:sz w:val="24"/>
          <w:szCs w:val="24"/>
        </w:rPr>
        <w:t xml:space="preserve">(в ред. </w:t>
      </w:r>
      <w:hyperlink r:id="rId20" w:history="1">
        <w:r w:rsidRPr="00C82E58">
          <w:rPr>
            <w:rFonts w:ascii="Arial" w:hAnsi="Arial" w:cs="Arial"/>
            <w:sz w:val="24"/>
            <w:szCs w:val="24"/>
          </w:rPr>
          <w:t>Постановления</w:t>
        </w:r>
      </w:hyperlink>
      <w:r w:rsidRPr="00C82E58">
        <w:rPr>
          <w:rFonts w:ascii="Arial" w:hAnsi="Arial" w:cs="Arial"/>
          <w:sz w:val="24"/>
          <w:szCs w:val="24"/>
        </w:rPr>
        <w:t xml:space="preserve"> Администрации г. Норильска Красноярского края от 07.04.2016 N 202)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Также предусмотрено содержание объектов внешнего благоустройства в зимний период (октябрь - май): уборка снега вручную; механизированная уборка - погрузка, вывоз, размещение снега, посыпка </w:t>
      </w:r>
      <w:proofErr w:type="spellStart"/>
      <w:r w:rsidRPr="00C82E58">
        <w:rPr>
          <w:rFonts w:ascii="Arial" w:hAnsi="Arial" w:cs="Arial"/>
          <w:sz w:val="24"/>
          <w:szCs w:val="24"/>
        </w:rPr>
        <w:t>противогололедными</w:t>
      </w:r>
      <w:proofErr w:type="spellEnd"/>
      <w:r w:rsidRPr="00C82E58">
        <w:rPr>
          <w:rFonts w:ascii="Arial" w:hAnsi="Arial" w:cs="Arial"/>
          <w:sz w:val="24"/>
          <w:szCs w:val="24"/>
        </w:rPr>
        <w:t xml:space="preserve"> материалами, содержание снежных городков и т.д.</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Помимо данных работ в рамках мероприятия осуществляется обеспечение электроэнергией объектов благоустройства; техническое обслуживание объектов наружного освещения объектов благоустройства; текущий ремонт отдельных конструктивных элементов; организация услуги видеонаблюдения за объектами; содержание и консервация фонтанов и т.д.</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Мероприятие ориентировано на создание комфортной городской среды, благоустройство объектов и территорий города, что регулируется, </w:t>
      </w:r>
      <w:hyperlink r:id="rId21" w:history="1">
        <w:r w:rsidRPr="00C82E58">
          <w:rPr>
            <w:rFonts w:ascii="Arial" w:hAnsi="Arial" w:cs="Arial"/>
            <w:sz w:val="24"/>
            <w:szCs w:val="24"/>
          </w:rPr>
          <w:t>Решением</w:t>
        </w:r>
      </w:hyperlink>
      <w:r w:rsidRPr="00C82E58">
        <w:rPr>
          <w:rFonts w:ascii="Arial" w:hAnsi="Arial" w:cs="Arial"/>
          <w:sz w:val="24"/>
          <w:szCs w:val="24"/>
        </w:rPr>
        <w:t xml:space="preserve"> Норильского городского Совета депутатов от 02.11.2010 N 29-719 "Об утверждении Правила благоустройства, озеленения, содержания объектов благоустройства, территорий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4.4. В рамках основного </w:t>
      </w:r>
      <w:hyperlink w:anchor="P204" w:history="1">
        <w:r w:rsidRPr="00C82E58">
          <w:rPr>
            <w:rFonts w:ascii="Arial" w:hAnsi="Arial" w:cs="Arial"/>
            <w:sz w:val="24"/>
            <w:szCs w:val="24"/>
          </w:rPr>
          <w:t>мероприятия 2</w:t>
        </w:r>
      </w:hyperlink>
      <w:r w:rsidRPr="00C82E58">
        <w:rPr>
          <w:rFonts w:ascii="Arial" w:hAnsi="Arial" w:cs="Arial"/>
          <w:sz w:val="24"/>
          <w:szCs w:val="24"/>
        </w:rPr>
        <w:t xml:space="preserve"> "Благоустройство и озеленение"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 ликвидация несанкционированных мест размещения отходов производства и потребления и т.д.</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Реализация мероприятия осуществляется также в соответствии с </w:t>
      </w:r>
      <w:hyperlink r:id="rId22" w:history="1">
        <w:r w:rsidRPr="00C82E58">
          <w:rPr>
            <w:rFonts w:ascii="Arial" w:hAnsi="Arial" w:cs="Arial"/>
            <w:sz w:val="24"/>
            <w:szCs w:val="24"/>
          </w:rPr>
          <w:t>Решением</w:t>
        </w:r>
      </w:hyperlink>
      <w:r w:rsidRPr="00C82E58">
        <w:rPr>
          <w:rFonts w:ascii="Arial" w:hAnsi="Arial" w:cs="Arial"/>
          <w:sz w:val="24"/>
          <w:szCs w:val="24"/>
        </w:rPr>
        <w:t xml:space="preserve"> Норильского городского Совета депутатов от 02.11.2010 N 29-719 "Об утверждении Правила благоустройства, озеленения, содержания объектов благоустройства, территорий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Регулирование вопроса по ликвидации несанкционированных мест размещения отходов производства и потребления осуществляется в соответствии с Федеральным </w:t>
      </w:r>
      <w:hyperlink r:id="rId23" w:history="1">
        <w:r w:rsidRPr="00C82E58">
          <w:rPr>
            <w:rFonts w:ascii="Arial" w:hAnsi="Arial" w:cs="Arial"/>
            <w:sz w:val="24"/>
            <w:szCs w:val="24"/>
          </w:rPr>
          <w:t>законом</w:t>
        </w:r>
      </w:hyperlink>
      <w:r w:rsidRPr="00C82E58">
        <w:rPr>
          <w:rFonts w:ascii="Arial" w:hAnsi="Arial" w:cs="Arial"/>
          <w:sz w:val="24"/>
          <w:szCs w:val="24"/>
        </w:rPr>
        <w:t xml:space="preserve"> от 24.06.1998 N 89-ФЗ "Об отходах производства и потребления.</w:t>
      </w:r>
    </w:p>
    <w:p w:rsidR="008C01FD" w:rsidRPr="00C82E58" w:rsidRDefault="008C01FD">
      <w:pPr>
        <w:pStyle w:val="ConsPlusNormal"/>
        <w:jc w:val="both"/>
        <w:rPr>
          <w:rFonts w:ascii="Arial" w:hAnsi="Arial" w:cs="Arial"/>
          <w:sz w:val="24"/>
          <w:szCs w:val="24"/>
        </w:rPr>
      </w:pPr>
      <w:r w:rsidRPr="00C82E58">
        <w:rPr>
          <w:rFonts w:ascii="Arial" w:hAnsi="Arial" w:cs="Arial"/>
          <w:sz w:val="24"/>
          <w:szCs w:val="24"/>
        </w:rPr>
        <w:t xml:space="preserve">(в ред. </w:t>
      </w:r>
      <w:hyperlink r:id="rId24" w:history="1">
        <w:r w:rsidRPr="00C82E58">
          <w:rPr>
            <w:rFonts w:ascii="Arial" w:hAnsi="Arial" w:cs="Arial"/>
            <w:sz w:val="24"/>
            <w:szCs w:val="24"/>
          </w:rPr>
          <w:t>Постановления</w:t>
        </w:r>
      </w:hyperlink>
      <w:r w:rsidRPr="00C82E58">
        <w:rPr>
          <w:rFonts w:ascii="Arial" w:hAnsi="Arial" w:cs="Arial"/>
          <w:sz w:val="24"/>
          <w:szCs w:val="24"/>
        </w:rPr>
        <w:t xml:space="preserve"> Администрации г. Норильска Красноярского края от 07.04.2016 N 202)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4.5. В рамках основного </w:t>
      </w:r>
      <w:hyperlink w:anchor="P204" w:history="1">
        <w:r w:rsidRPr="00C82E58">
          <w:rPr>
            <w:rFonts w:ascii="Arial" w:hAnsi="Arial" w:cs="Arial"/>
            <w:sz w:val="24"/>
            <w:szCs w:val="24"/>
          </w:rPr>
          <w:t>мероприятия 3</w:t>
        </w:r>
      </w:hyperlink>
      <w:r w:rsidRPr="00C82E58">
        <w:rPr>
          <w:rFonts w:ascii="Arial" w:hAnsi="Arial" w:cs="Arial"/>
          <w:sz w:val="24"/>
          <w:szCs w:val="24"/>
        </w:rPr>
        <w:t xml:space="preserve"> "Обеспечение безопасности объектов" предусмотрено приобретение для дальнейшего использования с целью обеспечения безопасности переносных металлических барьеров и арочных металлодетекторов.</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4.6. В рамках основного </w:t>
      </w:r>
      <w:hyperlink w:anchor="P204" w:history="1">
        <w:r w:rsidRPr="00C82E58">
          <w:rPr>
            <w:rFonts w:ascii="Arial" w:hAnsi="Arial" w:cs="Arial"/>
            <w:sz w:val="24"/>
            <w:szCs w:val="24"/>
          </w:rPr>
          <w:t>мероприятия 4</w:t>
        </w:r>
      </w:hyperlink>
      <w:r w:rsidRPr="00C82E58">
        <w:rPr>
          <w:rFonts w:ascii="Arial" w:hAnsi="Arial" w:cs="Arial"/>
          <w:sz w:val="24"/>
          <w:szCs w:val="24"/>
        </w:rPr>
        <w:t xml:space="preserve"> "Обеспечение выполнения функций органами местного самоуправления в части вопросов местного значения" предусмотрено финансовое обеспечение функциональной деятельности Управления городского хозяйства Администрации города Норильска.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lastRenderedPageBreak/>
        <w:t xml:space="preserve">1.1. Согласно </w:t>
      </w:r>
      <w:hyperlink r:id="rId25" w:history="1">
        <w:r w:rsidRPr="00C82E58">
          <w:rPr>
            <w:rFonts w:ascii="Arial" w:hAnsi="Arial" w:cs="Arial"/>
            <w:sz w:val="24"/>
            <w:szCs w:val="24"/>
          </w:rPr>
          <w:t>Положению</w:t>
        </w:r>
      </w:hyperlink>
      <w:r w:rsidRPr="00C82E58">
        <w:rPr>
          <w:rFonts w:ascii="Arial" w:hAnsi="Arial" w:cs="Arial"/>
          <w:sz w:val="24"/>
          <w:szCs w:val="24"/>
        </w:rPr>
        <w:t xml:space="preserve"> об управлении городского хозяйства Администрации города Норильска, утвержденному Постановлением Администрации города Норильска от 27.05.2009 N 267, управление городского хозяйства Администрации города Норильска является структурным подразделением Администрации города Норильска, осуществляющим полномочия Администрации города Норильска в области создания условий для предоставления транспортных услуг населению и организации транспортного обслуживания населения, организации дорожной деятельности, организации мероприятий по охране окружающей среды, организации благоустройства и озеленения.</w:t>
      </w:r>
    </w:p>
    <w:p w:rsidR="008C01FD" w:rsidRPr="00C82E58" w:rsidRDefault="008C01FD">
      <w:pPr>
        <w:pStyle w:val="ConsPlusNormal"/>
        <w:jc w:val="both"/>
        <w:rPr>
          <w:rFonts w:ascii="Arial" w:hAnsi="Arial" w:cs="Arial"/>
          <w:sz w:val="24"/>
          <w:szCs w:val="24"/>
        </w:rPr>
      </w:pPr>
      <w:r w:rsidRPr="00C82E58">
        <w:rPr>
          <w:rFonts w:ascii="Arial" w:hAnsi="Arial" w:cs="Arial"/>
          <w:sz w:val="24"/>
          <w:szCs w:val="24"/>
        </w:rPr>
        <w:t xml:space="preserve">(в ред. </w:t>
      </w:r>
      <w:hyperlink r:id="rId26" w:history="1">
        <w:r w:rsidRPr="00C82E58">
          <w:rPr>
            <w:rFonts w:ascii="Arial" w:hAnsi="Arial" w:cs="Arial"/>
            <w:sz w:val="24"/>
            <w:szCs w:val="24"/>
          </w:rPr>
          <w:t>Постановления</w:t>
        </w:r>
      </w:hyperlink>
      <w:r w:rsidRPr="00C82E58">
        <w:rPr>
          <w:rFonts w:ascii="Arial" w:hAnsi="Arial" w:cs="Arial"/>
          <w:sz w:val="24"/>
          <w:szCs w:val="24"/>
        </w:rPr>
        <w:t xml:space="preserve"> Администрации г. Норильска Красноярского края от 07.04.2016 N 202)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Основными направлениями деятельности Управления городского хозяйства Администрации города Норильска являются: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формирование на территории муниципального образования город Норильск единой политики в области благоустройства территории; и охраны окружающей среды, обеспечение их комплексного развития;</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формирование документации, необходимой для размещения муниципального заказа на выполнение работ и оказание услуг в области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участие в разработке тарифов на услуги по содержанию объектов внешнего благоустройства;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планирование и контроль реализации мероприятий по содержанию объектов внешнего благоустройства и благоустройству территории муниципального образования город Норильск;</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абзац исключен с 7 апреля 2016 года. - </w:t>
      </w:r>
      <w:hyperlink r:id="rId27" w:history="1">
        <w:r w:rsidRPr="00C82E58">
          <w:rPr>
            <w:rFonts w:ascii="Arial" w:hAnsi="Arial" w:cs="Arial"/>
            <w:sz w:val="24"/>
            <w:szCs w:val="24"/>
          </w:rPr>
          <w:t>Постановление</w:t>
        </w:r>
      </w:hyperlink>
      <w:r w:rsidRPr="00C82E58">
        <w:rPr>
          <w:rFonts w:ascii="Arial" w:hAnsi="Arial" w:cs="Arial"/>
          <w:sz w:val="24"/>
          <w:szCs w:val="24"/>
        </w:rPr>
        <w:t xml:space="preserve"> Администрации г. Норильска Красноярского края от 07.04.2016 N 202;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осуществление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 озеленения, содержания объектов благоустройства на территории Центрального района города Норильска (за исключением поселка </w:t>
      </w:r>
      <w:proofErr w:type="spellStart"/>
      <w:r w:rsidRPr="00C82E58">
        <w:rPr>
          <w:rFonts w:ascii="Arial" w:hAnsi="Arial" w:cs="Arial"/>
          <w:sz w:val="24"/>
          <w:szCs w:val="24"/>
        </w:rPr>
        <w:t>Снежногорск</w:t>
      </w:r>
      <w:proofErr w:type="spellEnd"/>
      <w:r w:rsidRPr="00C82E58">
        <w:rPr>
          <w:rFonts w:ascii="Arial" w:hAnsi="Arial" w:cs="Arial"/>
          <w:sz w:val="24"/>
          <w:szCs w:val="24"/>
        </w:rPr>
        <w:t>);</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осуществление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содержания, разведения, захоронения животных на территории Центрального района города Норильска (за исключением поселка </w:t>
      </w:r>
      <w:proofErr w:type="spellStart"/>
      <w:r w:rsidRPr="00C82E58">
        <w:rPr>
          <w:rFonts w:ascii="Arial" w:hAnsi="Arial" w:cs="Arial"/>
          <w:sz w:val="24"/>
          <w:szCs w:val="24"/>
        </w:rPr>
        <w:t>Снежногорск</w:t>
      </w:r>
      <w:proofErr w:type="spellEnd"/>
      <w:r w:rsidRPr="00C82E58">
        <w:rPr>
          <w:rFonts w:ascii="Arial" w:hAnsi="Arial" w:cs="Arial"/>
          <w:sz w:val="24"/>
          <w:szCs w:val="24"/>
        </w:rPr>
        <w:t>);</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 осуществление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содержания указателей улиц, номерных знаков на объектах капитального строительства, расположенных на территории Центрального района города Норильска (за исключением поселка </w:t>
      </w:r>
      <w:proofErr w:type="spellStart"/>
      <w:r w:rsidRPr="00C82E58">
        <w:rPr>
          <w:rFonts w:ascii="Arial" w:hAnsi="Arial" w:cs="Arial"/>
          <w:sz w:val="24"/>
          <w:szCs w:val="24"/>
        </w:rPr>
        <w:t>Снежногорск</w:t>
      </w:r>
      <w:proofErr w:type="spellEnd"/>
      <w:r w:rsidRPr="00C82E58">
        <w:rPr>
          <w:rFonts w:ascii="Arial" w:hAnsi="Arial" w:cs="Arial"/>
          <w:sz w:val="24"/>
          <w:szCs w:val="24"/>
        </w:rPr>
        <w:t>).</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Денежные средства, запланированные в рамках МП, предусмотрены на выплату заработной платы, страховых взносов и оплату проезда к месту отдыха и обратно сотрудников Управления городского хозяйства Администрации города Норильска.</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4.7. В рамках мероприятия Субвенции бюджетам муниципальных образований на выполнение отдельных государственных полномочий по организации проведения мероприятий по отлову и содержанию безнадзорных животных в рамках </w:t>
      </w:r>
      <w:hyperlink r:id="rId28" w:history="1">
        <w:r w:rsidRPr="00C82E58">
          <w:rPr>
            <w:rFonts w:ascii="Arial" w:hAnsi="Arial" w:cs="Arial"/>
            <w:sz w:val="24"/>
            <w:szCs w:val="24"/>
          </w:rPr>
          <w:t>Подпрограммы</w:t>
        </w:r>
      </w:hyperlink>
      <w:r w:rsidRPr="00C82E58">
        <w:rPr>
          <w:rFonts w:ascii="Arial" w:hAnsi="Arial" w:cs="Arial"/>
          <w:sz w:val="24"/>
          <w:szCs w:val="24"/>
        </w:rPr>
        <w:t xml:space="preserve"> "Развитие </w:t>
      </w:r>
      <w:proofErr w:type="spellStart"/>
      <w:r w:rsidRPr="00C82E58">
        <w:rPr>
          <w:rFonts w:ascii="Arial" w:hAnsi="Arial" w:cs="Arial"/>
          <w:sz w:val="24"/>
          <w:szCs w:val="24"/>
        </w:rPr>
        <w:t>подотрасли</w:t>
      </w:r>
      <w:proofErr w:type="spellEnd"/>
      <w:r w:rsidRPr="00C82E58">
        <w:rPr>
          <w:rFonts w:ascii="Arial" w:hAnsi="Arial" w:cs="Arial"/>
          <w:sz w:val="24"/>
          <w:szCs w:val="24"/>
        </w:rPr>
        <w:t xml:space="preserve"> животноводства, переработки и реализации продукции животноводства" государственной Программы Красноярского края "Развитие сельского хозяйства и регулирование рынков </w:t>
      </w:r>
      <w:r w:rsidRPr="00C82E58">
        <w:rPr>
          <w:rFonts w:ascii="Arial" w:hAnsi="Arial" w:cs="Arial"/>
          <w:sz w:val="24"/>
          <w:szCs w:val="24"/>
        </w:rPr>
        <w:lastRenderedPageBreak/>
        <w:t>сельскохозяйственной продукции, сырья и продовольствия" предусмотрено проведение мероприятий по отлову и содержанию безнадзорных животных за счет средств краевого бюджета.</w:t>
      </w:r>
    </w:p>
    <w:p w:rsidR="008C01FD" w:rsidRPr="00C82E58" w:rsidRDefault="008C01FD">
      <w:pPr>
        <w:pStyle w:val="ConsPlusNormal"/>
        <w:jc w:val="both"/>
        <w:rPr>
          <w:rFonts w:ascii="Arial" w:hAnsi="Arial" w:cs="Arial"/>
          <w:sz w:val="24"/>
          <w:szCs w:val="24"/>
        </w:rPr>
      </w:pPr>
      <w:r w:rsidRPr="00C82E58">
        <w:rPr>
          <w:rFonts w:ascii="Arial" w:hAnsi="Arial" w:cs="Arial"/>
          <w:sz w:val="24"/>
          <w:szCs w:val="24"/>
        </w:rPr>
        <w:t xml:space="preserve">(в ред. </w:t>
      </w:r>
      <w:hyperlink r:id="rId29" w:history="1">
        <w:r w:rsidRPr="00C82E58">
          <w:rPr>
            <w:rFonts w:ascii="Arial" w:hAnsi="Arial" w:cs="Arial"/>
            <w:sz w:val="24"/>
            <w:szCs w:val="24"/>
          </w:rPr>
          <w:t>Постановления</w:t>
        </w:r>
      </w:hyperlink>
      <w:r w:rsidRPr="00C82E58">
        <w:rPr>
          <w:rFonts w:ascii="Arial" w:hAnsi="Arial" w:cs="Arial"/>
          <w:sz w:val="24"/>
          <w:szCs w:val="24"/>
        </w:rPr>
        <w:t xml:space="preserve"> Администрации г. Норильска Красноярского края от 16.02.2016 N 126)</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Регулирование данного мероприятия осуществляется Федеральным </w:t>
      </w:r>
      <w:hyperlink r:id="rId30" w:history="1">
        <w:r w:rsidRPr="00C82E58">
          <w:rPr>
            <w:rFonts w:ascii="Arial" w:hAnsi="Arial" w:cs="Arial"/>
            <w:sz w:val="24"/>
            <w:szCs w:val="24"/>
          </w:rPr>
          <w:t>законом</w:t>
        </w:r>
      </w:hyperlink>
      <w:r w:rsidRPr="00C82E58">
        <w:rPr>
          <w:rFonts w:ascii="Arial" w:hAnsi="Arial" w:cs="Arial"/>
          <w:sz w:val="24"/>
          <w:szCs w:val="24"/>
        </w:rPr>
        <w:t xml:space="preserve"> от 30.03.1999 N 52-ФЗ "О санитарно-эпидемиологическом благополучии населения", </w:t>
      </w:r>
      <w:hyperlink r:id="rId31" w:history="1">
        <w:r w:rsidRPr="00C82E58">
          <w:rPr>
            <w:rFonts w:ascii="Arial" w:hAnsi="Arial" w:cs="Arial"/>
            <w:sz w:val="24"/>
            <w:szCs w:val="24"/>
          </w:rPr>
          <w:t>Решением</w:t>
        </w:r>
      </w:hyperlink>
      <w:r w:rsidRPr="00C82E58">
        <w:rPr>
          <w:rFonts w:ascii="Arial" w:hAnsi="Arial" w:cs="Arial"/>
          <w:sz w:val="24"/>
          <w:szCs w:val="24"/>
        </w:rPr>
        <w:t xml:space="preserve"> Норильского городского Совета депутатов от 18.05.2010 N 26-644 "Об утверждении Положения о содержании, разведении, захоронении животных на территории муниципального образования город Норильск".</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outlineLvl w:val="1"/>
        <w:rPr>
          <w:rFonts w:ascii="Arial" w:hAnsi="Arial" w:cs="Arial"/>
          <w:sz w:val="24"/>
          <w:szCs w:val="24"/>
        </w:rPr>
      </w:pPr>
      <w:r w:rsidRPr="00C82E58">
        <w:rPr>
          <w:rFonts w:ascii="Arial" w:hAnsi="Arial" w:cs="Arial"/>
          <w:sz w:val="24"/>
          <w:szCs w:val="24"/>
        </w:rPr>
        <w:t>5. Ресурсное обеспечение МП</w:t>
      </w:r>
    </w:p>
    <w:p w:rsidR="008C01FD" w:rsidRPr="00C82E58" w:rsidRDefault="008C01FD">
      <w:pPr>
        <w:pStyle w:val="ConsPlusNormal"/>
        <w:jc w:val="both"/>
        <w:rPr>
          <w:rFonts w:ascii="Arial" w:hAnsi="Arial" w:cs="Arial"/>
          <w:sz w:val="24"/>
          <w:szCs w:val="24"/>
        </w:rPr>
      </w:pPr>
    </w:p>
    <w:p w:rsidR="008C01FD" w:rsidRPr="00C82E58" w:rsidRDefault="00803F05">
      <w:pPr>
        <w:pStyle w:val="ConsPlusNormal"/>
        <w:ind w:firstLine="540"/>
        <w:jc w:val="both"/>
        <w:rPr>
          <w:rFonts w:ascii="Arial" w:hAnsi="Arial" w:cs="Arial"/>
          <w:sz w:val="24"/>
          <w:szCs w:val="24"/>
        </w:rPr>
      </w:pPr>
      <w:hyperlink w:anchor="P204" w:history="1">
        <w:r w:rsidR="008C01FD" w:rsidRPr="00C82E58">
          <w:rPr>
            <w:rFonts w:ascii="Arial" w:hAnsi="Arial" w:cs="Arial"/>
            <w:sz w:val="24"/>
            <w:szCs w:val="24"/>
          </w:rPr>
          <w:t>Направления</w:t>
        </w:r>
      </w:hyperlink>
      <w:r w:rsidR="008C01FD" w:rsidRPr="00C82E58">
        <w:rPr>
          <w:rFonts w:ascii="Arial" w:hAnsi="Arial" w:cs="Arial"/>
          <w:sz w:val="24"/>
          <w:szCs w:val="24"/>
        </w:rPr>
        <w:t xml:space="preserve"> и объемы финансирования МП по годам реализации с указанием главных распорядителей бюджетных средств представлены в приложении N 1 к МП.</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outlineLvl w:val="1"/>
        <w:rPr>
          <w:rFonts w:ascii="Arial" w:hAnsi="Arial" w:cs="Arial"/>
          <w:sz w:val="24"/>
          <w:szCs w:val="24"/>
        </w:rPr>
      </w:pPr>
      <w:r w:rsidRPr="00C82E58">
        <w:rPr>
          <w:rFonts w:ascii="Arial" w:hAnsi="Arial" w:cs="Arial"/>
          <w:sz w:val="24"/>
          <w:szCs w:val="24"/>
        </w:rPr>
        <w:t>6. Индикаторы результативности МП</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В результате реализации МП к концу 2018 года планируется достичь следующих целевых показателей:</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сохранение доли оказанного объема услуг и выполненного объема работ по содержанию объектов внешнего благоустройства муниципального образования город Норильск на уровне 100% от объема, запланированного техническим заданием;</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сохранение достигнутого уровня выполнения мероприятий по озеленению территории муниципального образования город Норильск (100%);</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сохранение достигнутого уровня комфортности и безопасности граждан, обеспечиваемых реализацией мероприятий по отлову бродячих животных с улиц, дворов, подъездов, подполий муниципального образования город Норильск (92%);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увеличение доли территорий, освобожденных (очищенных в отчетном периоде) от мусора, относительно общей площади несанкционированных мест размещения отходов производства и потребления, имеющихся на территории муниципального образования город Норильск до 0,26%;</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увеличение уровня обеспечения оборудованными детскими площадками до 53,2%.</w:t>
      </w:r>
    </w:p>
    <w:p w:rsidR="008C01FD" w:rsidRPr="00C82E58" w:rsidRDefault="008C01FD">
      <w:pPr>
        <w:pStyle w:val="ConsPlusNormal"/>
        <w:ind w:firstLine="540"/>
        <w:jc w:val="both"/>
        <w:rPr>
          <w:rFonts w:ascii="Arial" w:hAnsi="Arial" w:cs="Arial"/>
          <w:sz w:val="24"/>
          <w:szCs w:val="24"/>
        </w:rPr>
      </w:pPr>
      <w:r w:rsidRPr="00C82E58">
        <w:rPr>
          <w:rFonts w:ascii="Arial" w:hAnsi="Arial" w:cs="Arial"/>
          <w:sz w:val="24"/>
          <w:szCs w:val="24"/>
        </w:rPr>
        <w:t xml:space="preserve">Целевые </w:t>
      </w:r>
      <w:hyperlink w:anchor="P490" w:history="1">
        <w:r w:rsidRPr="00C82E58">
          <w:rPr>
            <w:rFonts w:ascii="Arial" w:hAnsi="Arial" w:cs="Arial"/>
            <w:sz w:val="24"/>
            <w:szCs w:val="24"/>
          </w:rPr>
          <w:t>индикаторы</w:t>
        </w:r>
      </w:hyperlink>
      <w:r w:rsidRPr="00C82E58">
        <w:rPr>
          <w:rFonts w:ascii="Arial" w:hAnsi="Arial" w:cs="Arial"/>
          <w:sz w:val="24"/>
          <w:szCs w:val="24"/>
        </w:rPr>
        <w:t xml:space="preserve"> результативности МП за предшествующие периоды деятельности и плановые периоды представлены в приложении N 2 к МП.</w:t>
      </w:r>
    </w:p>
    <w:p w:rsidR="008C01FD" w:rsidRPr="00C82E58" w:rsidRDefault="008C01FD">
      <w:pPr>
        <w:pStyle w:val="ConsPlusNormal"/>
        <w:jc w:val="both"/>
        <w:rPr>
          <w:rFonts w:ascii="Arial" w:hAnsi="Arial" w:cs="Arial"/>
          <w:sz w:val="26"/>
          <w:szCs w:val="26"/>
        </w:rPr>
      </w:pPr>
    </w:p>
    <w:p w:rsidR="008C01FD" w:rsidRPr="00C82E58" w:rsidRDefault="008C01FD">
      <w:pPr>
        <w:rPr>
          <w:rFonts w:ascii="Arial" w:hAnsi="Arial" w:cs="Arial"/>
          <w:sz w:val="26"/>
          <w:szCs w:val="26"/>
        </w:rPr>
        <w:sectPr w:rsidR="008C01FD" w:rsidRPr="00C82E58">
          <w:pgSz w:w="11905" w:h="16838"/>
          <w:pgMar w:top="1134" w:right="850" w:bottom="1134" w:left="1701" w:header="0" w:footer="0" w:gutter="0"/>
          <w:cols w:space="720"/>
        </w:sectPr>
      </w:pPr>
    </w:p>
    <w:p w:rsidR="00AA3F52" w:rsidRPr="00C82E58" w:rsidRDefault="00AA3F52" w:rsidP="00AA3F52">
      <w:pPr>
        <w:pStyle w:val="ConsPlusNormal"/>
        <w:jc w:val="right"/>
        <w:rPr>
          <w:rFonts w:ascii="Arial" w:hAnsi="Arial" w:cs="Arial"/>
          <w:sz w:val="26"/>
          <w:szCs w:val="26"/>
        </w:rPr>
      </w:pPr>
      <w:r w:rsidRPr="00C82E58">
        <w:rPr>
          <w:rFonts w:ascii="Arial" w:hAnsi="Arial" w:cs="Arial"/>
          <w:sz w:val="26"/>
          <w:szCs w:val="26"/>
        </w:rPr>
        <w:lastRenderedPageBreak/>
        <w:t>Приложение N 1</w:t>
      </w:r>
    </w:p>
    <w:p w:rsidR="00AA3F52" w:rsidRPr="00C82E58" w:rsidRDefault="00AA3F52" w:rsidP="00AA3F52">
      <w:pPr>
        <w:pStyle w:val="ConsPlusNormal"/>
        <w:jc w:val="right"/>
        <w:rPr>
          <w:rFonts w:ascii="Arial" w:hAnsi="Arial" w:cs="Arial"/>
          <w:sz w:val="26"/>
          <w:szCs w:val="26"/>
        </w:rPr>
      </w:pPr>
      <w:r w:rsidRPr="00C82E58">
        <w:rPr>
          <w:rFonts w:ascii="Arial" w:hAnsi="Arial" w:cs="Arial"/>
          <w:sz w:val="26"/>
          <w:szCs w:val="26"/>
        </w:rPr>
        <w:t>к муниципальной Программе</w:t>
      </w:r>
    </w:p>
    <w:p w:rsidR="00AA3F52" w:rsidRPr="00C82E58" w:rsidRDefault="00AA3F52" w:rsidP="00AA3F52">
      <w:pPr>
        <w:pStyle w:val="ConsPlusNormal"/>
        <w:jc w:val="right"/>
        <w:rPr>
          <w:rFonts w:ascii="Arial" w:hAnsi="Arial" w:cs="Arial"/>
          <w:sz w:val="26"/>
          <w:szCs w:val="26"/>
        </w:rPr>
      </w:pPr>
      <w:r w:rsidRPr="00C82E58">
        <w:rPr>
          <w:rFonts w:ascii="Arial" w:hAnsi="Arial" w:cs="Arial"/>
          <w:sz w:val="26"/>
          <w:szCs w:val="26"/>
        </w:rPr>
        <w:t>"Благоустройство территории"</w:t>
      </w:r>
    </w:p>
    <w:p w:rsidR="00AA3F52" w:rsidRPr="00C82E58" w:rsidRDefault="00AA3F52" w:rsidP="00AA3F52">
      <w:pPr>
        <w:pStyle w:val="ConsPlusNormal"/>
        <w:ind w:left="142" w:hanging="142"/>
        <w:jc w:val="right"/>
        <w:rPr>
          <w:rFonts w:ascii="Arial" w:hAnsi="Arial" w:cs="Arial"/>
          <w:sz w:val="26"/>
          <w:szCs w:val="26"/>
        </w:rPr>
      </w:pPr>
      <w:r w:rsidRPr="00C82E58">
        <w:rPr>
          <w:rFonts w:ascii="Arial" w:hAnsi="Arial" w:cs="Arial"/>
          <w:sz w:val="26"/>
          <w:szCs w:val="26"/>
        </w:rPr>
        <w:t>на 2016 - 2018 годы</w:t>
      </w:r>
    </w:p>
    <w:p w:rsidR="00AA3F52" w:rsidRPr="00C82E58" w:rsidRDefault="00AA3F52" w:rsidP="00AA3F52">
      <w:pPr>
        <w:pStyle w:val="ConsPlusNormal"/>
        <w:jc w:val="right"/>
        <w:rPr>
          <w:rFonts w:ascii="Arial" w:hAnsi="Arial" w:cs="Arial"/>
          <w:sz w:val="26"/>
          <w:szCs w:val="26"/>
        </w:rPr>
      </w:pPr>
      <w:r w:rsidRPr="00C82E58">
        <w:rPr>
          <w:rFonts w:ascii="Arial" w:hAnsi="Arial" w:cs="Arial"/>
          <w:sz w:val="26"/>
          <w:szCs w:val="26"/>
        </w:rPr>
        <w:t>утвержденной Постановлением</w:t>
      </w:r>
    </w:p>
    <w:p w:rsidR="00AA3F52" w:rsidRPr="00C82E58" w:rsidRDefault="00AA3F52" w:rsidP="00AA3F52">
      <w:pPr>
        <w:pStyle w:val="ConsPlusNormal"/>
        <w:jc w:val="right"/>
        <w:rPr>
          <w:rFonts w:ascii="Arial" w:hAnsi="Arial" w:cs="Arial"/>
          <w:sz w:val="26"/>
          <w:szCs w:val="26"/>
        </w:rPr>
      </w:pPr>
      <w:r w:rsidRPr="00C82E58">
        <w:rPr>
          <w:rFonts w:ascii="Arial" w:hAnsi="Arial" w:cs="Arial"/>
          <w:sz w:val="26"/>
          <w:szCs w:val="26"/>
        </w:rPr>
        <w:t>Администрации города Норильска</w:t>
      </w:r>
    </w:p>
    <w:p w:rsidR="00AA3F52" w:rsidRPr="00C82E58" w:rsidRDefault="00AA3F52" w:rsidP="00AA3F52">
      <w:pPr>
        <w:pStyle w:val="ConsPlusNormal"/>
        <w:tabs>
          <w:tab w:val="left" w:pos="2977"/>
        </w:tabs>
        <w:jc w:val="right"/>
        <w:rPr>
          <w:rFonts w:ascii="Arial" w:hAnsi="Arial" w:cs="Arial"/>
          <w:sz w:val="26"/>
          <w:szCs w:val="26"/>
        </w:rPr>
      </w:pPr>
      <w:r w:rsidRPr="00C82E58">
        <w:rPr>
          <w:rFonts w:ascii="Arial" w:hAnsi="Arial" w:cs="Arial"/>
          <w:sz w:val="26"/>
          <w:szCs w:val="26"/>
        </w:rPr>
        <w:t>от 4 декабря 2015 г. N 591</w:t>
      </w:r>
    </w:p>
    <w:p w:rsidR="00AA3F52" w:rsidRPr="00C82E58" w:rsidRDefault="00AA3F52" w:rsidP="00AA3F52">
      <w:pPr>
        <w:pStyle w:val="ConsPlusNormal"/>
        <w:jc w:val="both"/>
        <w:rPr>
          <w:rFonts w:ascii="Arial" w:hAnsi="Arial" w:cs="Arial"/>
          <w:sz w:val="26"/>
          <w:szCs w:val="26"/>
        </w:rPr>
      </w:pPr>
    </w:p>
    <w:p w:rsidR="00AA3F52" w:rsidRPr="00C82E58" w:rsidRDefault="00AA3F52" w:rsidP="00AA3F52">
      <w:pPr>
        <w:pStyle w:val="ConsPlusTitle"/>
        <w:jc w:val="center"/>
        <w:rPr>
          <w:rFonts w:ascii="Arial" w:hAnsi="Arial" w:cs="Arial"/>
          <w:sz w:val="26"/>
          <w:szCs w:val="26"/>
        </w:rPr>
      </w:pPr>
      <w:bookmarkStart w:id="2" w:name="P189"/>
      <w:bookmarkEnd w:id="2"/>
      <w:r w:rsidRPr="00C82E58">
        <w:rPr>
          <w:rFonts w:ascii="Arial" w:hAnsi="Arial" w:cs="Arial"/>
          <w:sz w:val="26"/>
          <w:szCs w:val="26"/>
        </w:rPr>
        <w:t>НАПРАВЛЕНИЯ И ОБЪЕМЫ ФИНАНСИРОВАНИЯ МУНИЦИПАЛЬНОЙ ПРОГРАММЫ</w:t>
      </w:r>
    </w:p>
    <w:p w:rsidR="00AA3F52" w:rsidRPr="00C82E58" w:rsidRDefault="00AA3F52" w:rsidP="00AA3F52">
      <w:pPr>
        <w:pStyle w:val="ConsPlusTitle"/>
        <w:jc w:val="center"/>
        <w:rPr>
          <w:rFonts w:ascii="Arial" w:hAnsi="Arial" w:cs="Arial"/>
          <w:sz w:val="26"/>
          <w:szCs w:val="26"/>
        </w:rPr>
      </w:pPr>
      <w:r w:rsidRPr="00C82E58">
        <w:rPr>
          <w:rFonts w:ascii="Arial" w:hAnsi="Arial" w:cs="Arial"/>
          <w:sz w:val="26"/>
          <w:szCs w:val="26"/>
        </w:rPr>
        <w:t>"БЛАГОУСТРОЙСТВО ТЕРРИТОРИИ" НА 2016 - 2018 ГОДЫ</w:t>
      </w:r>
    </w:p>
    <w:p w:rsidR="00AA3F52" w:rsidRPr="00C82E58" w:rsidRDefault="00AA3F52" w:rsidP="00AA3F52">
      <w:pPr>
        <w:pStyle w:val="ConsPlusNormal"/>
        <w:jc w:val="center"/>
        <w:rPr>
          <w:rFonts w:ascii="Arial" w:hAnsi="Arial" w:cs="Arial"/>
          <w:sz w:val="26"/>
          <w:szCs w:val="26"/>
        </w:rPr>
      </w:pPr>
      <w:r w:rsidRPr="00C82E58">
        <w:rPr>
          <w:rFonts w:ascii="Arial" w:hAnsi="Arial" w:cs="Arial"/>
          <w:sz w:val="26"/>
          <w:szCs w:val="26"/>
        </w:rPr>
        <w:t>(в ред. Постановления Администрации города Норильска от 16.02.2016 № 126)</w:t>
      </w:r>
    </w:p>
    <w:p w:rsidR="00AA3F52" w:rsidRPr="00C82E58" w:rsidRDefault="00AA3F52" w:rsidP="00AA3F52">
      <w:pPr>
        <w:pStyle w:val="ConsPlusNormal"/>
        <w:jc w:val="both"/>
        <w:rPr>
          <w:rFonts w:ascii="Arial" w:hAnsi="Arial" w:cs="Arial"/>
          <w:sz w:val="26"/>
          <w:szCs w:val="26"/>
        </w:rPr>
      </w:pP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7"/>
        <w:gridCol w:w="1840"/>
        <w:gridCol w:w="1491"/>
        <w:gridCol w:w="701"/>
        <w:gridCol w:w="1277"/>
        <w:gridCol w:w="992"/>
        <w:gridCol w:w="992"/>
        <w:gridCol w:w="849"/>
        <w:gridCol w:w="995"/>
        <w:gridCol w:w="992"/>
        <w:gridCol w:w="849"/>
        <w:gridCol w:w="1134"/>
        <w:gridCol w:w="992"/>
        <w:gridCol w:w="707"/>
        <w:gridCol w:w="995"/>
      </w:tblGrid>
      <w:tr w:rsidR="00C82E58" w:rsidRPr="00C82E58" w:rsidTr="00C82E58">
        <w:tc>
          <w:tcPr>
            <w:tcW w:w="118"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N п/п</w:t>
            </w:r>
          </w:p>
        </w:tc>
        <w:tc>
          <w:tcPr>
            <w:tcW w:w="607"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Подпрограммы, основные мероприятия и отдельные мероприятия МП</w:t>
            </w:r>
          </w:p>
        </w:tc>
        <w:tc>
          <w:tcPr>
            <w:tcW w:w="492"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Наименование ГРБС</w:t>
            </w:r>
          </w:p>
        </w:tc>
        <w:tc>
          <w:tcPr>
            <w:tcW w:w="652" w:type="pct"/>
            <w:gridSpan w:val="2"/>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Код бюджетной классификации</w:t>
            </w:r>
          </w:p>
        </w:tc>
        <w:tc>
          <w:tcPr>
            <w:tcW w:w="327"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Общий объем финансирования, тыс. руб.</w:t>
            </w:r>
          </w:p>
        </w:tc>
        <w:tc>
          <w:tcPr>
            <w:tcW w:w="935"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2016 год</w:t>
            </w:r>
          </w:p>
        </w:tc>
        <w:tc>
          <w:tcPr>
            <w:tcW w:w="981"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2017 год</w:t>
            </w:r>
          </w:p>
        </w:tc>
        <w:tc>
          <w:tcPr>
            <w:tcW w:w="888"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2018 год</w:t>
            </w:r>
          </w:p>
        </w:tc>
      </w:tr>
      <w:tr w:rsidR="00C82E58" w:rsidRPr="00C82E58" w:rsidTr="00C82E58">
        <w:tc>
          <w:tcPr>
            <w:tcW w:w="118" w:type="pct"/>
            <w:vMerge/>
            <w:vAlign w:val="center"/>
            <w:hideMark/>
          </w:tcPr>
          <w:p w:rsidR="00AA3F52" w:rsidRPr="00C82E58" w:rsidRDefault="00AA3F52" w:rsidP="00AA3F52">
            <w:pPr>
              <w:rPr>
                <w:rFonts w:ascii="Arial" w:hAnsi="Arial" w:cs="Arial"/>
                <w:sz w:val="18"/>
                <w:szCs w:val="18"/>
              </w:rPr>
            </w:pPr>
          </w:p>
        </w:tc>
        <w:tc>
          <w:tcPr>
            <w:tcW w:w="607" w:type="pct"/>
            <w:vMerge/>
            <w:vAlign w:val="center"/>
            <w:hideMark/>
          </w:tcPr>
          <w:p w:rsidR="00AA3F52" w:rsidRPr="00C82E58" w:rsidRDefault="00AA3F52" w:rsidP="00AA3F52">
            <w:pPr>
              <w:rPr>
                <w:rFonts w:ascii="Arial" w:hAnsi="Arial" w:cs="Arial"/>
                <w:sz w:val="18"/>
                <w:szCs w:val="18"/>
              </w:rPr>
            </w:pPr>
          </w:p>
        </w:tc>
        <w:tc>
          <w:tcPr>
            <w:tcW w:w="492" w:type="pct"/>
            <w:vMerge/>
            <w:vAlign w:val="center"/>
            <w:hideMark/>
          </w:tcPr>
          <w:p w:rsidR="00AA3F52" w:rsidRPr="00C82E58" w:rsidRDefault="00AA3F52" w:rsidP="00AA3F52">
            <w:pPr>
              <w:rPr>
                <w:rFonts w:ascii="Arial" w:hAnsi="Arial" w:cs="Arial"/>
                <w:sz w:val="18"/>
                <w:szCs w:val="18"/>
              </w:rPr>
            </w:pPr>
          </w:p>
        </w:tc>
        <w:tc>
          <w:tcPr>
            <w:tcW w:w="652" w:type="pct"/>
            <w:gridSpan w:val="2"/>
            <w:vMerge/>
            <w:vAlign w:val="center"/>
            <w:hideMark/>
          </w:tcPr>
          <w:p w:rsidR="00AA3F52" w:rsidRPr="00C82E58" w:rsidRDefault="00AA3F52" w:rsidP="00AA3F52">
            <w:pPr>
              <w:rPr>
                <w:rFonts w:ascii="Arial" w:hAnsi="Arial" w:cs="Arial"/>
                <w:sz w:val="18"/>
                <w:szCs w:val="18"/>
              </w:rPr>
            </w:pPr>
          </w:p>
        </w:tc>
        <w:tc>
          <w:tcPr>
            <w:tcW w:w="327" w:type="pct"/>
            <w:vMerge/>
            <w:vAlign w:val="center"/>
            <w:hideMark/>
          </w:tcPr>
          <w:p w:rsidR="00AA3F52" w:rsidRPr="00C82E58" w:rsidRDefault="00AA3F52" w:rsidP="00AA3F52">
            <w:pPr>
              <w:rPr>
                <w:rFonts w:ascii="Arial" w:hAnsi="Arial" w:cs="Arial"/>
                <w:sz w:val="18"/>
                <w:szCs w:val="18"/>
              </w:rPr>
            </w:pPr>
          </w:p>
        </w:tc>
        <w:tc>
          <w:tcPr>
            <w:tcW w:w="935"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Объем финансирования, тыс. руб.</w:t>
            </w:r>
          </w:p>
        </w:tc>
        <w:tc>
          <w:tcPr>
            <w:tcW w:w="981"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Объем финансирования, тыс. руб.</w:t>
            </w:r>
          </w:p>
        </w:tc>
        <w:tc>
          <w:tcPr>
            <w:tcW w:w="888" w:type="pct"/>
            <w:gridSpan w:val="3"/>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Объем финансирования, тыс. руб.</w:t>
            </w:r>
          </w:p>
        </w:tc>
      </w:tr>
      <w:tr w:rsidR="00C82E58" w:rsidRPr="00C82E58" w:rsidTr="00C82E58">
        <w:tc>
          <w:tcPr>
            <w:tcW w:w="118" w:type="pct"/>
            <w:vMerge/>
            <w:vAlign w:val="center"/>
            <w:hideMark/>
          </w:tcPr>
          <w:p w:rsidR="00AA3F52" w:rsidRPr="00C82E58" w:rsidRDefault="00AA3F52" w:rsidP="00AA3F52">
            <w:pPr>
              <w:rPr>
                <w:rFonts w:ascii="Arial" w:hAnsi="Arial" w:cs="Arial"/>
                <w:sz w:val="18"/>
                <w:szCs w:val="18"/>
              </w:rPr>
            </w:pPr>
          </w:p>
        </w:tc>
        <w:tc>
          <w:tcPr>
            <w:tcW w:w="607" w:type="pct"/>
            <w:vMerge/>
            <w:vAlign w:val="center"/>
            <w:hideMark/>
          </w:tcPr>
          <w:p w:rsidR="00AA3F52" w:rsidRPr="00C82E58" w:rsidRDefault="00AA3F52" w:rsidP="00AA3F52">
            <w:pPr>
              <w:rPr>
                <w:rFonts w:ascii="Arial" w:hAnsi="Arial" w:cs="Arial"/>
                <w:sz w:val="18"/>
                <w:szCs w:val="18"/>
              </w:rPr>
            </w:pPr>
          </w:p>
        </w:tc>
        <w:tc>
          <w:tcPr>
            <w:tcW w:w="492" w:type="pct"/>
            <w:vMerge/>
            <w:vAlign w:val="center"/>
            <w:hideMark/>
          </w:tcPr>
          <w:p w:rsidR="00AA3F52" w:rsidRPr="00C82E58" w:rsidRDefault="00AA3F52" w:rsidP="00AA3F52">
            <w:pPr>
              <w:rPr>
                <w:rFonts w:ascii="Arial" w:hAnsi="Arial" w:cs="Arial"/>
                <w:sz w:val="18"/>
                <w:szCs w:val="18"/>
              </w:rPr>
            </w:pPr>
          </w:p>
        </w:tc>
        <w:tc>
          <w:tcPr>
            <w:tcW w:w="652" w:type="pct"/>
            <w:gridSpan w:val="2"/>
            <w:vMerge/>
            <w:vAlign w:val="center"/>
            <w:hideMark/>
          </w:tcPr>
          <w:p w:rsidR="00AA3F52" w:rsidRPr="00C82E58" w:rsidRDefault="00AA3F52" w:rsidP="00AA3F52">
            <w:pPr>
              <w:rPr>
                <w:rFonts w:ascii="Arial" w:hAnsi="Arial" w:cs="Arial"/>
                <w:sz w:val="18"/>
                <w:szCs w:val="18"/>
              </w:rPr>
            </w:pPr>
          </w:p>
        </w:tc>
        <w:tc>
          <w:tcPr>
            <w:tcW w:w="327" w:type="pct"/>
            <w:vMerge/>
            <w:vAlign w:val="center"/>
            <w:hideMark/>
          </w:tcPr>
          <w:p w:rsidR="00AA3F52" w:rsidRPr="00C82E58" w:rsidRDefault="00AA3F52" w:rsidP="00AA3F52">
            <w:pPr>
              <w:rPr>
                <w:rFonts w:ascii="Arial" w:hAnsi="Arial" w:cs="Arial"/>
                <w:sz w:val="18"/>
                <w:szCs w:val="18"/>
              </w:rPr>
            </w:pPr>
          </w:p>
        </w:tc>
        <w:tc>
          <w:tcPr>
            <w:tcW w:w="327"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МБ</w:t>
            </w:r>
          </w:p>
        </w:tc>
        <w:tc>
          <w:tcPr>
            <w:tcW w:w="280"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КБ</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Итого финансирование 2016 год</w:t>
            </w:r>
          </w:p>
        </w:tc>
        <w:tc>
          <w:tcPr>
            <w:tcW w:w="327"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МБ</w:t>
            </w:r>
          </w:p>
        </w:tc>
        <w:tc>
          <w:tcPr>
            <w:tcW w:w="280"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КБ</w:t>
            </w: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Итого финансирование 2017 год</w:t>
            </w:r>
          </w:p>
        </w:tc>
        <w:tc>
          <w:tcPr>
            <w:tcW w:w="327"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МБ</w:t>
            </w:r>
          </w:p>
        </w:tc>
        <w:tc>
          <w:tcPr>
            <w:tcW w:w="233" w:type="pct"/>
            <w:vMerge w:val="restar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КБ</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Итого финансирование 2018 год</w:t>
            </w:r>
          </w:p>
        </w:tc>
      </w:tr>
      <w:tr w:rsidR="00C82E58" w:rsidRPr="00C82E58" w:rsidTr="00C82E58">
        <w:tc>
          <w:tcPr>
            <w:tcW w:w="118" w:type="pct"/>
            <w:vMerge/>
            <w:vAlign w:val="center"/>
            <w:hideMark/>
          </w:tcPr>
          <w:p w:rsidR="00AA3F52" w:rsidRPr="00C82E58" w:rsidRDefault="00AA3F52" w:rsidP="00AA3F52">
            <w:pPr>
              <w:rPr>
                <w:rFonts w:ascii="Arial" w:hAnsi="Arial" w:cs="Arial"/>
                <w:sz w:val="18"/>
                <w:szCs w:val="18"/>
              </w:rPr>
            </w:pPr>
          </w:p>
        </w:tc>
        <w:tc>
          <w:tcPr>
            <w:tcW w:w="607" w:type="pct"/>
            <w:vMerge/>
            <w:vAlign w:val="center"/>
            <w:hideMark/>
          </w:tcPr>
          <w:p w:rsidR="00AA3F52" w:rsidRPr="00C82E58" w:rsidRDefault="00AA3F52" w:rsidP="00AA3F52">
            <w:pPr>
              <w:rPr>
                <w:rFonts w:ascii="Arial" w:hAnsi="Arial" w:cs="Arial"/>
                <w:sz w:val="18"/>
                <w:szCs w:val="18"/>
              </w:rPr>
            </w:pPr>
          </w:p>
        </w:tc>
        <w:tc>
          <w:tcPr>
            <w:tcW w:w="492" w:type="pct"/>
            <w:vMerge/>
            <w:vAlign w:val="center"/>
            <w:hideMark/>
          </w:tcPr>
          <w:p w:rsidR="00AA3F52" w:rsidRPr="00C82E58" w:rsidRDefault="00AA3F52" w:rsidP="00AA3F52">
            <w:pPr>
              <w:rPr>
                <w:rFonts w:ascii="Arial" w:hAnsi="Arial" w:cs="Arial"/>
                <w:sz w:val="18"/>
                <w:szCs w:val="18"/>
              </w:rPr>
            </w:pP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КФСР</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КЦСР</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(9 + 12 + 15)</w:t>
            </w:r>
          </w:p>
        </w:tc>
        <w:tc>
          <w:tcPr>
            <w:tcW w:w="327" w:type="pct"/>
            <w:vMerge/>
            <w:vAlign w:val="center"/>
            <w:hideMark/>
          </w:tcPr>
          <w:p w:rsidR="00AA3F52" w:rsidRPr="00C82E58" w:rsidRDefault="00AA3F52" w:rsidP="00AA3F52">
            <w:pPr>
              <w:rPr>
                <w:rFonts w:ascii="Arial" w:hAnsi="Arial" w:cs="Arial"/>
                <w:sz w:val="18"/>
                <w:szCs w:val="18"/>
              </w:rPr>
            </w:pPr>
          </w:p>
        </w:tc>
        <w:tc>
          <w:tcPr>
            <w:tcW w:w="280" w:type="pct"/>
            <w:vMerge/>
            <w:vAlign w:val="center"/>
            <w:hideMark/>
          </w:tcPr>
          <w:p w:rsidR="00AA3F52" w:rsidRPr="00C82E58" w:rsidRDefault="00AA3F52" w:rsidP="00AA3F52">
            <w:pPr>
              <w:rPr>
                <w:rFonts w:ascii="Arial" w:hAnsi="Arial" w:cs="Arial"/>
                <w:sz w:val="18"/>
                <w:szCs w:val="18"/>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(7 + 8)</w:t>
            </w:r>
          </w:p>
        </w:tc>
        <w:tc>
          <w:tcPr>
            <w:tcW w:w="327" w:type="pct"/>
            <w:vMerge/>
            <w:vAlign w:val="center"/>
            <w:hideMark/>
          </w:tcPr>
          <w:p w:rsidR="00AA3F52" w:rsidRPr="00C82E58" w:rsidRDefault="00AA3F52" w:rsidP="00AA3F52">
            <w:pPr>
              <w:rPr>
                <w:rFonts w:ascii="Arial" w:hAnsi="Arial" w:cs="Arial"/>
                <w:sz w:val="18"/>
                <w:szCs w:val="18"/>
              </w:rPr>
            </w:pPr>
          </w:p>
        </w:tc>
        <w:tc>
          <w:tcPr>
            <w:tcW w:w="280" w:type="pct"/>
            <w:vMerge/>
            <w:vAlign w:val="center"/>
            <w:hideMark/>
          </w:tcPr>
          <w:p w:rsidR="00AA3F52" w:rsidRPr="00C82E58" w:rsidRDefault="00AA3F52" w:rsidP="00AA3F52">
            <w:pPr>
              <w:rPr>
                <w:rFonts w:ascii="Arial" w:hAnsi="Arial" w:cs="Arial"/>
                <w:sz w:val="18"/>
                <w:szCs w:val="18"/>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(10 + 11)</w:t>
            </w:r>
          </w:p>
        </w:tc>
        <w:tc>
          <w:tcPr>
            <w:tcW w:w="327" w:type="pct"/>
            <w:vMerge/>
            <w:vAlign w:val="center"/>
            <w:hideMark/>
          </w:tcPr>
          <w:p w:rsidR="00AA3F52" w:rsidRPr="00C82E58" w:rsidRDefault="00AA3F52" w:rsidP="00AA3F52">
            <w:pPr>
              <w:rPr>
                <w:rFonts w:ascii="Arial" w:hAnsi="Arial" w:cs="Arial"/>
                <w:sz w:val="18"/>
                <w:szCs w:val="18"/>
              </w:rPr>
            </w:pPr>
          </w:p>
        </w:tc>
        <w:tc>
          <w:tcPr>
            <w:tcW w:w="233" w:type="pct"/>
            <w:vMerge/>
            <w:vAlign w:val="center"/>
            <w:hideMark/>
          </w:tcPr>
          <w:p w:rsidR="00AA3F52" w:rsidRPr="00C82E58" w:rsidRDefault="00AA3F52" w:rsidP="00AA3F52">
            <w:pPr>
              <w:rPr>
                <w:rFonts w:ascii="Arial" w:hAnsi="Arial" w:cs="Arial"/>
                <w:sz w:val="18"/>
                <w:szCs w:val="18"/>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(13 + 14)</w:t>
            </w:r>
          </w:p>
        </w:tc>
      </w:tr>
      <w:tr w:rsidR="00C82E58" w:rsidRPr="00C82E58" w:rsidTr="00C82E58">
        <w:tc>
          <w:tcPr>
            <w:tcW w:w="11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w:t>
            </w:r>
          </w:p>
        </w:tc>
        <w:tc>
          <w:tcPr>
            <w:tcW w:w="60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3</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6</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7</w:t>
            </w:r>
          </w:p>
        </w:tc>
        <w:tc>
          <w:tcPr>
            <w:tcW w:w="280"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8</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9</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10</w:t>
            </w:r>
          </w:p>
        </w:tc>
        <w:tc>
          <w:tcPr>
            <w:tcW w:w="280"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11</w:t>
            </w: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12</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13</w:t>
            </w:r>
          </w:p>
        </w:tc>
        <w:tc>
          <w:tcPr>
            <w:tcW w:w="233"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14</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w:t>
            </w:r>
          </w:p>
        </w:tc>
      </w:tr>
      <w:tr w:rsidR="00C82E58" w:rsidRPr="00C82E58" w:rsidTr="00C82E58">
        <w:tc>
          <w:tcPr>
            <w:tcW w:w="11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w:t>
            </w: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Основное мероприятие 1: "Содержание объектов внешнего благоустройства"</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 xml:space="preserve">Администрация города Норильска / Управление городского хозяйства / Талнахское территориальное управление, Кайерканское </w:t>
            </w:r>
            <w:r w:rsidRPr="00C82E58">
              <w:rPr>
                <w:rFonts w:ascii="Arial" w:hAnsi="Arial" w:cs="Arial"/>
                <w:sz w:val="18"/>
                <w:szCs w:val="18"/>
                <w:lang w:eastAsia="en-US"/>
              </w:rPr>
              <w:lastRenderedPageBreak/>
              <w:t xml:space="preserve">территориальное управление, </w:t>
            </w:r>
            <w:proofErr w:type="spellStart"/>
            <w:r w:rsidRPr="00C82E58">
              <w:rPr>
                <w:rFonts w:ascii="Arial" w:hAnsi="Arial" w:cs="Arial"/>
                <w:sz w:val="18"/>
                <w:szCs w:val="18"/>
                <w:lang w:eastAsia="en-US"/>
              </w:rPr>
              <w:t>Снежногорское</w:t>
            </w:r>
            <w:proofErr w:type="spellEnd"/>
            <w:r w:rsidRPr="00C82E58">
              <w:rPr>
                <w:rFonts w:ascii="Arial" w:hAnsi="Arial" w:cs="Arial"/>
                <w:sz w:val="18"/>
                <w:szCs w:val="18"/>
                <w:lang w:eastAsia="en-US"/>
              </w:rPr>
              <w:t xml:space="preserve">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07.0.00.00100</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151112,2</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47885,2</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47885,2</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51613,5</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51613,5</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51613,5</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51613,5</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C82E58">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Мероприятие 1.1 "Содержание объектов внешнего благоустройства </w:t>
            </w:r>
            <w:r w:rsidR="00C82E58">
              <w:rPr>
                <w:rFonts w:ascii="Arial" w:hAnsi="Arial" w:cs="Arial"/>
                <w:sz w:val="18"/>
                <w:szCs w:val="18"/>
                <w:lang w:eastAsia="en-US"/>
              </w:rPr>
              <w:t xml:space="preserve">Центрального </w:t>
            </w:r>
            <w:r w:rsidRPr="00C82E58">
              <w:rPr>
                <w:rFonts w:ascii="Arial" w:hAnsi="Arial" w:cs="Arial"/>
                <w:sz w:val="18"/>
                <w:szCs w:val="18"/>
                <w:lang w:eastAsia="en-US"/>
              </w:rPr>
              <w:t>района"</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Администрация города Норильска / Управление городского хозяйства</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07.0.00.00110</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47997,4</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16</w:t>
            </w:r>
            <w:r w:rsidR="00AA3F52" w:rsidRPr="00C82E58">
              <w:rPr>
                <w:rFonts w:ascii="Arial" w:hAnsi="Arial" w:cs="Arial"/>
                <w:sz w:val="18"/>
                <w:szCs w:val="18"/>
                <w:lang w:eastAsia="en-US"/>
              </w:rPr>
              <w:t>398,0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16</w:t>
            </w:r>
            <w:r w:rsidR="00AA3F52" w:rsidRPr="00C82E58">
              <w:rPr>
                <w:rFonts w:ascii="Arial" w:hAnsi="Arial" w:cs="Arial"/>
                <w:sz w:val="18"/>
                <w:szCs w:val="18"/>
                <w:lang w:eastAsia="en-US"/>
              </w:rPr>
              <w:t>398,0</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15</w:t>
            </w:r>
            <w:r w:rsidR="00AA3F52" w:rsidRPr="00C82E58">
              <w:rPr>
                <w:rFonts w:ascii="Arial" w:hAnsi="Arial" w:cs="Arial"/>
                <w:sz w:val="18"/>
                <w:szCs w:val="18"/>
                <w:lang w:eastAsia="en-US"/>
              </w:rPr>
              <w:t>799,7</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15799,7</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15799,7</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15799,7</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Мероприятие 1.2 "Содержание объектов внешнего благоустройства района Талнах"</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Талнахское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07.0.00.00120</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52707,7</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15</w:t>
            </w:r>
            <w:r w:rsidR="00AA3F52" w:rsidRPr="00C82E58">
              <w:rPr>
                <w:rFonts w:ascii="Arial" w:hAnsi="Arial" w:cs="Arial"/>
                <w:sz w:val="18"/>
                <w:szCs w:val="18"/>
                <w:lang w:eastAsia="en-US"/>
              </w:rPr>
              <w:t>939,9</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15</w:t>
            </w:r>
            <w:r w:rsidR="00AA3F52" w:rsidRPr="00C82E58">
              <w:rPr>
                <w:rFonts w:ascii="Arial" w:hAnsi="Arial" w:cs="Arial"/>
                <w:sz w:val="18"/>
                <w:szCs w:val="18"/>
                <w:lang w:eastAsia="en-US"/>
              </w:rPr>
              <w:t>939,9</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18383,9</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18383,9</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18383,9</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18383,9</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Мероприятие 1.3 "Содержание объектов внешнего благоустройства района Кайеркан"</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Кайерканское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07.0.00.00130</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46907,1</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w:t>
            </w:r>
            <w:r w:rsidR="003B2E5C">
              <w:rPr>
                <w:rFonts w:ascii="Arial" w:hAnsi="Arial" w:cs="Arial"/>
                <w:sz w:val="18"/>
                <w:szCs w:val="18"/>
                <w:lang w:eastAsia="en-US"/>
              </w:rPr>
              <w:t>5</w:t>
            </w:r>
            <w:r w:rsidRPr="00C82E58">
              <w:rPr>
                <w:rFonts w:ascii="Arial" w:hAnsi="Arial" w:cs="Arial"/>
                <w:sz w:val="18"/>
                <w:szCs w:val="18"/>
                <w:lang w:eastAsia="en-US"/>
              </w:rPr>
              <w:t>047,3</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15047,3</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15929,9</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15929,9</w:t>
            </w:r>
          </w:p>
        </w:tc>
        <w:tc>
          <w:tcPr>
            <w:tcW w:w="327" w:type="pct"/>
            <w:hideMark/>
          </w:tcPr>
          <w:p w:rsidR="00AA3F52" w:rsidRPr="00C82E58" w:rsidRDefault="003B2E5C" w:rsidP="003B2E5C">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15</w:t>
            </w:r>
            <w:r w:rsidR="00AA3F52" w:rsidRPr="00C82E58">
              <w:rPr>
                <w:rFonts w:ascii="Arial" w:hAnsi="Arial" w:cs="Arial"/>
                <w:sz w:val="18"/>
                <w:szCs w:val="18"/>
                <w:lang w:eastAsia="en-US"/>
              </w:rPr>
              <w:t>929,9</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15929,9</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Мероприятие 1.4 "Содержание объектов внешнего благоустройства пос. </w:t>
            </w:r>
            <w:proofErr w:type="spellStart"/>
            <w:r w:rsidRPr="00C82E58">
              <w:rPr>
                <w:rFonts w:ascii="Arial" w:hAnsi="Arial" w:cs="Arial"/>
                <w:sz w:val="18"/>
                <w:szCs w:val="18"/>
                <w:lang w:eastAsia="en-US"/>
              </w:rPr>
              <w:t>Снежногорск</w:t>
            </w:r>
            <w:proofErr w:type="spellEnd"/>
            <w:r w:rsidRPr="00C82E58">
              <w:rPr>
                <w:rFonts w:ascii="Arial" w:hAnsi="Arial" w:cs="Arial"/>
                <w:sz w:val="18"/>
                <w:szCs w:val="18"/>
                <w:lang w:eastAsia="en-US"/>
              </w:rPr>
              <w:t>"</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proofErr w:type="spellStart"/>
            <w:r w:rsidRPr="00C82E58">
              <w:rPr>
                <w:rFonts w:ascii="Arial" w:hAnsi="Arial" w:cs="Arial"/>
                <w:sz w:val="18"/>
                <w:szCs w:val="18"/>
                <w:lang w:eastAsia="en-US"/>
              </w:rPr>
              <w:t>Снежногорское</w:t>
            </w:r>
            <w:proofErr w:type="spellEnd"/>
            <w:r w:rsidRPr="00C82E58">
              <w:rPr>
                <w:rFonts w:ascii="Arial" w:hAnsi="Arial" w:cs="Arial"/>
                <w:sz w:val="18"/>
                <w:szCs w:val="18"/>
                <w:lang w:eastAsia="en-US"/>
              </w:rPr>
              <w:t xml:space="preserve">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07.0.00.00140</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3</w:t>
            </w:r>
            <w:r w:rsidR="00AA3F52" w:rsidRPr="00C82E58">
              <w:rPr>
                <w:rFonts w:ascii="Arial" w:hAnsi="Arial" w:cs="Arial"/>
                <w:sz w:val="18"/>
                <w:szCs w:val="18"/>
                <w:lang w:eastAsia="en-US"/>
              </w:rPr>
              <w:t>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r>
      <w:tr w:rsidR="00C82E58" w:rsidRPr="00C82E58" w:rsidTr="00C82E58">
        <w:tc>
          <w:tcPr>
            <w:tcW w:w="11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w:t>
            </w: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Основное мероприятие 2: "Благоустройство и озеленение"</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 xml:space="preserve">Администрация города Норильска / Управление городского хозяйства / Талнахское территориальное управление, Кайерканское </w:t>
            </w:r>
            <w:r w:rsidRPr="00C82E58">
              <w:rPr>
                <w:rFonts w:ascii="Arial" w:hAnsi="Arial" w:cs="Arial"/>
                <w:sz w:val="18"/>
                <w:szCs w:val="18"/>
                <w:lang w:eastAsia="en-US"/>
              </w:rPr>
              <w:lastRenderedPageBreak/>
              <w:t xml:space="preserve">территориальное управление, </w:t>
            </w:r>
            <w:proofErr w:type="spellStart"/>
            <w:r w:rsidRPr="00C82E58">
              <w:rPr>
                <w:rFonts w:ascii="Arial" w:hAnsi="Arial" w:cs="Arial"/>
                <w:sz w:val="18"/>
                <w:szCs w:val="18"/>
                <w:lang w:eastAsia="en-US"/>
              </w:rPr>
              <w:t>Снежногорское</w:t>
            </w:r>
            <w:proofErr w:type="spellEnd"/>
            <w:r w:rsidRPr="00C82E58">
              <w:rPr>
                <w:rFonts w:ascii="Arial" w:hAnsi="Arial" w:cs="Arial"/>
                <w:sz w:val="18"/>
                <w:szCs w:val="18"/>
                <w:lang w:eastAsia="en-US"/>
              </w:rPr>
              <w:t xml:space="preserve">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07.0.00.00200</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273791,6</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111734,7</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111734,7</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96918,2</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96918,2</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65138,7</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65138,7</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962D11">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Мероприятие 2.1 "Благоустройство и озеленение </w:t>
            </w:r>
            <w:r w:rsidR="00962D11">
              <w:rPr>
                <w:rFonts w:ascii="Arial" w:hAnsi="Arial" w:cs="Arial"/>
                <w:sz w:val="18"/>
                <w:szCs w:val="18"/>
                <w:lang w:eastAsia="en-US"/>
              </w:rPr>
              <w:t xml:space="preserve">Центрального </w:t>
            </w:r>
            <w:r w:rsidRPr="00C82E58">
              <w:rPr>
                <w:rFonts w:ascii="Arial" w:hAnsi="Arial" w:cs="Arial"/>
                <w:sz w:val="18"/>
                <w:szCs w:val="18"/>
                <w:lang w:eastAsia="en-US"/>
              </w:rPr>
              <w:t>района"</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Администрация города Норильска / Управление городского хозяйства</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07.0.00.00210</w:t>
            </w:r>
          </w:p>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w:t>
            </w:r>
            <w:r w:rsidRPr="00C82E58">
              <w:rPr>
                <w:rFonts w:ascii="Arial" w:hAnsi="Arial" w:cs="Arial"/>
                <w:sz w:val="18"/>
                <w:szCs w:val="18"/>
                <w:lang w:val="en-US" w:eastAsia="en-US"/>
              </w:rPr>
              <w:t>S</w:t>
            </w:r>
            <w:r w:rsidRPr="00C82E58">
              <w:rPr>
                <w:rFonts w:ascii="Arial" w:hAnsi="Arial" w:cs="Arial"/>
                <w:sz w:val="18"/>
                <w:szCs w:val="18"/>
                <w:lang w:eastAsia="en-US"/>
              </w:rPr>
              <w:t>7410</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153</w:t>
            </w:r>
            <w:r w:rsidR="00AA3F52" w:rsidRPr="00C82E58">
              <w:rPr>
                <w:rFonts w:ascii="Arial" w:hAnsi="Arial" w:cs="Arial"/>
                <w:sz w:val="18"/>
                <w:szCs w:val="18"/>
                <w:lang w:eastAsia="en-US"/>
              </w:rPr>
              <w:t>090,8</w:t>
            </w:r>
          </w:p>
        </w:tc>
        <w:tc>
          <w:tcPr>
            <w:tcW w:w="327"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59</w:t>
            </w:r>
            <w:r w:rsidR="00AA3F52" w:rsidRPr="00C82E58">
              <w:rPr>
                <w:rFonts w:ascii="Arial" w:hAnsi="Arial" w:cs="Arial"/>
                <w:sz w:val="18"/>
                <w:szCs w:val="18"/>
                <w:lang w:eastAsia="en-US"/>
              </w:rPr>
              <w:t>743,9</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59</w:t>
            </w:r>
            <w:r w:rsidR="00AA3F52" w:rsidRPr="00C82E58">
              <w:rPr>
                <w:rFonts w:ascii="Arial" w:hAnsi="Arial" w:cs="Arial"/>
                <w:sz w:val="18"/>
                <w:szCs w:val="18"/>
                <w:lang w:eastAsia="en-US"/>
              </w:rPr>
              <w:t>743,9</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56138,2</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56138,2</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37208,7</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37208,7</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Мероприятие 2.2 "Благоустройство и озеленение района Талнах"</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Талнахское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07.0.00.00220</w:t>
            </w:r>
          </w:p>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07.0.00.S7410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58</w:t>
            </w:r>
            <w:r w:rsidR="00AA3F52" w:rsidRPr="00C82E58">
              <w:rPr>
                <w:rFonts w:ascii="Arial" w:hAnsi="Arial" w:cs="Arial"/>
                <w:sz w:val="18"/>
                <w:szCs w:val="18"/>
                <w:lang w:eastAsia="en-US"/>
              </w:rPr>
              <w:t>009,7</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21</w:t>
            </w:r>
            <w:r w:rsidR="00AA3F52" w:rsidRPr="00C82E58">
              <w:rPr>
                <w:rFonts w:ascii="Arial" w:hAnsi="Arial" w:cs="Arial"/>
                <w:sz w:val="18"/>
                <w:szCs w:val="18"/>
                <w:lang w:eastAsia="en-US"/>
              </w:rPr>
              <w:t>229,7</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21</w:t>
            </w:r>
            <w:r w:rsidR="00AA3F52" w:rsidRPr="00C82E58">
              <w:rPr>
                <w:rFonts w:ascii="Arial" w:hAnsi="Arial" w:cs="Arial"/>
                <w:sz w:val="18"/>
                <w:szCs w:val="18"/>
                <w:lang w:eastAsia="en-US"/>
              </w:rPr>
              <w:t>229,7</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20890,0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20890,0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15890,0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15890,0</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Мероприятие 2.3 "Благоустройство и озеленение района Кайеркан"</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Кайерканское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07.0.00.00230</w:t>
            </w:r>
          </w:p>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07.0.00.S7410</w:t>
            </w:r>
          </w:p>
        </w:tc>
        <w:tc>
          <w:tcPr>
            <w:tcW w:w="327" w:type="pct"/>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51631,1</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25</w:t>
            </w:r>
            <w:r w:rsidR="00AA3F52" w:rsidRPr="00C82E58">
              <w:rPr>
                <w:rFonts w:ascii="Arial" w:hAnsi="Arial" w:cs="Arial"/>
                <w:sz w:val="18"/>
                <w:szCs w:val="18"/>
                <w:lang w:eastAsia="en-US"/>
              </w:rPr>
              <w:t>701,1</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25</w:t>
            </w:r>
            <w:r w:rsidR="00AA3F52" w:rsidRPr="00C82E58">
              <w:rPr>
                <w:rFonts w:ascii="Arial" w:hAnsi="Arial" w:cs="Arial"/>
                <w:sz w:val="18"/>
                <w:szCs w:val="18"/>
                <w:lang w:eastAsia="en-US"/>
              </w:rPr>
              <w:t>701,1</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15390,0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15390,0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10540,0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10540,0</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Мероприятие 2.4 "Благоустройство и озеленение пос. </w:t>
            </w:r>
            <w:proofErr w:type="spellStart"/>
            <w:r w:rsidRPr="00C82E58">
              <w:rPr>
                <w:rFonts w:ascii="Arial" w:hAnsi="Arial" w:cs="Arial"/>
                <w:sz w:val="18"/>
                <w:szCs w:val="18"/>
                <w:lang w:eastAsia="en-US"/>
              </w:rPr>
              <w:t>Снежногорск</w:t>
            </w:r>
            <w:proofErr w:type="spellEnd"/>
            <w:r w:rsidRPr="00C82E58">
              <w:rPr>
                <w:rFonts w:ascii="Arial" w:hAnsi="Arial" w:cs="Arial"/>
                <w:sz w:val="18"/>
                <w:szCs w:val="18"/>
                <w:lang w:eastAsia="en-US"/>
              </w:rPr>
              <w:t>"</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proofErr w:type="spellStart"/>
            <w:r w:rsidRPr="00C82E58">
              <w:rPr>
                <w:rFonts w:ascii="Arial" w:hAnsi="Arial" w:cs="Arial"/>
                <w:sz w:val="18"/>
                <w:szCs w:val="18"/>
                <w:lang w:eastAsia="en-US"/>
              </w:rPr>
              <w:t>Снежногорское</w:t>
            </w:r>
            <w:proofErr w:type="spellEnd"/>
            <w:r w:rsidRPr="00C82E58">
              <w:rPr>
                <w:rFonts w:ascii="Arial" w:hAnsi="Arial" w:cs="Arial"/>
                <w:sz w:val="18"/>
                <w:szCs w:val="18"/>
                <w:lang w:eastAsia="en-US"/>
              </w:rPr>
              <w:t xml:space="preserve">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07.0.00.00240</w:t>
            </w:r>
          </w:p>
        </w:tc>
        <w:tc>
          <w:tcPr>
            <w:tcW w:w="327" w:type="pct"/>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11060,0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5</w:t>
            </w:r>
            <w:r w:rsidR="00AA3F52" w:rsidRPr="00C82E58">
              <w:rPr>
                <w:rFonts w:ascii="Arial" w:hAnsi="Arial" w:cs="Arial"/>
                <w:sz w:val="18"/>
                <w:szCs w:val="18"/>
                <w:lang w:eastAsia="en-US"/>
              </w:rPr>
              <w:t>060,0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5</w:t>
            </w:r>
            <w:r w:rsidR="00AA3F52" w:rsidRPr="00C82E58">
              <w:rPr>
                <w:rFonts w:ascii="Arial" w:hAnsi="Arial" w:cs="Arial"/>
                <w:sz w:val="18"/>
                <w:szCs w:val="18"/>
                <w:lang w:eastAsia="en-US"/>
              </w:rPr>
              <w:t>060,0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4</w:t>
            </w:r>
            <w:r w:rsidR="00AA3F52" w:rsidRPr="00C82E58">
              <w:rPr>
                <w:rFonts w:ascii="Arial" w:hAnsi="Arial" w:cs="Arial"/>
                <w:sz w:val="18"/>
                <w:szCs w:val="18"/>
                <w:lang w:eastAsia="en-US"/>
              </w:rPr>
              <w:t>500,0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1500,0</w:t>
            </w:r>
          </w:p>
        </w:tc>
      </w:tr>
      <w:tr w:rsidR="00C82E58" w:rsidRPr="00C82E58" w:rsidTr="00C82E58">
        <w:tc>
          <w:tcPr>
            <w:tcW w:w="11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3</w:t>
            </w: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Основное мероприятие 3: "Обеспечение безопасности объектов"</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Администрация города Норильска / Управление городского хозяйства, Кайерканское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07.0.00.00300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700,0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000,0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000,0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200,0</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962D11">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Мероприятие 3.1: "Обеспечение безопасности </w:t>
            </w:r>
            <w:r w:rsidRPr="00C82E58">
              <w:rPr>
                <w:rFonts w:ascii="Arial" w:hAnsi="Arial" w:cs="Arial"/>
                <w:sz w:val="18"/>
                <w:szCs w:val="18"/>
                <w:lang w:eastAsia="en-US"/>
              </w:rPr>
              <w:lastRenderedPageBreak/>
              <w:t xml:space="preserve">объектов </w:t>
            </w:r>
            <w:r w:rsidR="00962D11">
              <w:rPr>
                <w:rFonts w:ascii="Arial" w:hAnsi="Arial" w:cs="Arial"/>
                <w:sz w:val="18"/>
                <w:szCs w:val="18"/>
                <w:lang w:eastAsia="en-US"/>
              </w:rPr>
              <w:t xml:space="preserve">Центрального </w:t>
            </w:r>
            <w:r w:rsidRPr="00C82E58">
              <w:rPr>
                <w:rFonts w:ascii="Arial" w:hAnsi="Arial" w:cs="Arial"/>
                <w:sz w:val="18"/>
                <w:szCs w:val="18"/>
                <w:lang w:eastAsia="en-US"/>
              </w:rPr>
              <w:t>района"</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 xml:space="preserve">Администрация города Норильска/ </w:t>
            </w:r>
            <w:r w:rsidRPr="00C82E58">
              <w:rPr>
                <w:rFonts w:ascii="Arial" w:hAnsi="Arial" w:cs="Arial"/>
                <w:sz w:val="18"/>
                <w:szCs w:val="18"/>
                <w:lang w:eastAsia="en-US"/>
              </w:rPr>
              <w:lastRenderedPageBreak/>
              <w:t>Управление городского хозяйства</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05.03.</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07.0.00.00310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700,00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000,00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000,00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500,0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200,0</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200,0</w:t>
            </w:r>
          </w:p>
        </w:tc>
      </w:tr>
      <w:tr w:rsidR="00C82E58" w:rsidRPr="00C82E58" w:rsidTr="00C82E58">
        <w:tc>
          <w:tcPr>
            <w:tcW w:w="11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4</w:t>
            </w: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Основное мероприятие 4: </w:t>
            </w:r>
            <w:r w:rsidR="00962D11" w:rsidRPr="00962D11">
              <w:rPr>
                <w:rFonts w:ascii="Arial" w:hAnsi="Arial" w:cs="Arial"/>
                <w:sz w:val="18"/>
                <w:szCs w:val="18"/>
                <w:lang w:eastAsia="en-US"/>
              </w:rPr>
              <w:t>"</w:t>
            </w:r>
            <w:r w:rsidRPr="00C82E58">
              <w:rPr>
                <w:rFonts w:ascii="Arial" w:hAnsi="Arial" w:cs="Arial"/>
                <w:sz w:val="18"/>
                <w:szCs w:val="18"/>
                <w:lang w:eastAsia="en-US"/>
              </w:rPr>
              <w:t>Обеспечение выполнения функций органами местного самоуправления в части вопросов местного значения"</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Администрация города Норильска / Управление городского хозяйства</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01.04.</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07.0.00.00700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64025,4</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c>
          <w:tcPr>
            <w:tcW w:w="280" w:type="pct"/>
          </w:tcPr>
          <w:p w:rsidR="00AA3F52" w:rsidRPr="00C82E58" w:rsidRDefault="00AA3F52" w:rsidP="00AA3F52">
            <w:pPr>
              <w:pStyle w:val="ConsPlusNormal"/>
              <w:spacing w:line="256" w:lineRule="auto"/>
              <w:rPr>
                <w:rFonts w:ascii="Arial" w:hAnsi="Arial" w:cs="Arial"/>
                <w:sz w:val="18"/>
                <w:szCs w:val="18"/>
                <w:lang w:eastAsia="en-US"/>
              </w:rPr>
            </w:pP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c>
          <w:tcPr>
            <w:tcW w:w="233" w:type="pct"/>
          </w:tcPr>
          <w:p w:rsidR="00AA3F52" w:rsidRPr="00C82E58" w:rsidRDefault="00AA3F52" w:rsidP="00AA3F52">
            <w:pPr>
              <w:pStyle w:val="ConsPlusNormal"/>
              <w:spacing w:line="256" w:lineRule="auto"/>
              <w:rPr>
                <w:rFonts w:ascii="Arial" w:hAnsi="Arial" w:cs="Arial"/>
                <w:sz w:val="18"/>
                <w:szCs w:val="18"/>
                <w:lang w:eastAsia="en-US"/>
              </w:rPr>
            </w:pP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21341,8</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5</w:t>
            </w: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Субвенции бюджетам районов и городских округов на 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"Развитие </w:t>
            </w:r>
            <w:proofErr w:type="spellStart"/>
            <w:r w:rsidRPr="00C82E58">
              <w:rPr>
                <w:rFonts w:ascii="Arial" w:hAnsi="Arial" w:cs="Arial"/>
                <w:sz w:val="18"/>
                <w:szCs w:val="18"/>
                <w:lang w:eastAsia="en-US"/>
              </w:rPr>
              <w:t>подотрасли</w:t>
            </w:r>
            <w:proofErr w:type="spellEnd"/>
            <w:r w:rsidRPr="00C82E58">
              <w:rPr>
                <w:rFonts w:ascii="Arial" w:hAnsi="Arial" w:cs="Arial"/>
                <w:sz w:val="18"/>
                <w:szCs w:val="18"/>
                <w:lang w:eastAsia="en-US"/>
              </w:rPr>
              <w:t xml:space="preserve"> животноводства, переработки и реализации продукции животноводства" государственной Программы Красноярского края "Развитие сельского хозяйства </w:t>
            </w:r>
            <w:r w:rsidRPr="00C82E58">
              <w:rPr>
                <w:rFonts w:ascii="Arial" w:hAnsi="Arial" w:cs="Arial"/>
                <w:sz w:val="18"/>
                <w:szCs w:val="18"/>
                <w:lang w:eastAsia="en-US"/>
              </w:rPr>
              <w:lastRenderedPageBreak/>
              <w:t>и регулирование рынков сельскохозяйственной продукции, сырья и продовольствия"</w:t>
            </w:r>
          </w:p>
        </w:tc>
        <w:tc>
          <w:tcPr>
            <w:tcW w:w="492"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Талнахское территориальное управление</w:t>
            </w:r>
          </w:p>
        </w:tc>
        <w:tc>
          <w:tcPr>
            <w:tcW w:w="23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04.05.</w:t>
            </w:r>
          </w:p>
        </w:tc>
        <w:tc>
          <w:tcPr>
            <w:tcW w:w="421"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07.0.00.75180</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1463,7</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74"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33"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28"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lastRenderedPageBreak/>
              <w:t>6</w:t>
            </w:r>
          </w:p>
        </w:tc>
        <w:tc>
          <w:tcPr>
            <w:tcW w:w="607"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Субсидии бюджетам муниципальных образований для реализации проектов по благоустройству территорий поселений, городских округов Красноярского края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p>
        </w:tc>
        <w:tc>
          <w:tcPr>
            <w:tcW w:w="492"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Администрация города Норильска / Управление городского хозяйства / Талнахское территориальное управление, Кайерканское территориальное управление</w:t>
            </w:r>
          </w:p>
        </w:tc>
        <w:tc>
          <w:tcPr>
            <w:tcW w:w="23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w:t>
            </w:r>
            <w:r w:rsidR="00104CA0">
              <w:rPr>
                <w:rFonts w:ascii="Arial" w:hAnsi="Arial" w:cs="Arial"/>
                <w:sz w:val="18"/>
                <w:szCs w:val="18"/>
                <w:lang w:eastAsia="en-US"/>
              </w:rPr>
              <w:t>5</w:t>
            </w:r>
            <w:r w:rsidRPr="00C82E58">
              <w:rPr>
                <w:rFonts w:ascii="Arial" w:hAnsi="Arial" w:cs="Arial"/>
                <w:sz w:val="18"/>
                <w:szCs w:val="18"/>
                <w:lang w:eastAsia="en-US"/>
              </w:rPr>
              <w:t>.03.</w:t>
            </w:r>
          </w:p>
        </w:tc>
        <w:tc>
          <w:tcPr>
            <w:tcW w:w="42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07.0.00.77410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7</w:t>
            </w:r>
            <w:r w:rsidR="00AA3F52" w:rsidRPr="00C82E58">
              <w:rPr>
                <w:rFonts w:ascii="Arial" w:hAnsi="Arial" w:cs="Arial"/>
                <w:sz w:val="18"/>
                <w:szCs w:val="18"/>
                <w:lang w:eastAsia="en-US"/>
              </w:rPr>
              <w:t>467,9</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7</w:t>
            </w:r>
            <w:r w:rsidR="00AA3F52" w:rsidRPr="00C82E58">
              <w:rPr>
                <w:rFonts w:ascii="Arial" w:hAnsi="Arial" w:cs="Arial"/>
                <w:sz w:val="18"/>
                <w:szCs w:val="18"/>
                <w:lang w:eastAsia="en-US"/>
              </w:rPr>
              <w:t>467,9</w:t>
            </w: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7</w:t>
            </w:r>
            <w:r w:rsidR="00AA3F52" w:rsidRPr="00C82E58">
              <w:rPr>
                <w:rFonts w:ascii="Arial" w:hAnsi="Arial" w:cs="Arial"/>
                <w:sz w:val="18"/>
                <w:szCs w:val="18"/>
                <w:lang w:eastAsia="en-US"/>
              </w:rPr>
              <w:t>467,9</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74"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33"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8" w:type="pct"/>
          </w:tcPr>
          <w:p w:rsidR="00AA3F52" w:rsidRPr="00C82E58" w:rsidRDefault="00AA3F52" w:rsidP="00AA3F52">
            <w:pPr>
              <w:pStyle w:val="ConsPlusNormal"/>
              <w:spacing w:line="256" w:lineRule="auto"/>
              <w:jc w:val="center"/>
              <w:rPr>
                <w:rFonts w:ascii="Arial" w:hAnsi="Arial" w:cs="Arial"/>
                <w:sz w:val="18"/>
                <w:szCs w:val="18"/>
                <w:lang w:eastAsia="en-US"/>
              </w:rPr>
            </w:pP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6.1.</w:t>
            </w:r>
          </w:p>
        </w:tc>
        <w:tc>
          <w:tcPr>
            <w:tcW w:w="607" w:type="pct"/>
          </w:tcPr>
          <w:p w:rsidR="00AA3F52" w:rsidRPr="00C82E58" w:rsidRDefault="00AA3F52" w:rsidP="00962D11">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Субсидии бюджетам муниципальных образований для реализации проектов по благоустройству территорий </w:t>
            </w:r>
            <w:r w:rsidRPr="00C82E58">
              <w:rPr>
                <w:rFonts w:ascii="Arial" w:hAnsi="Arial" w:cs="Arial"/>
                <w:sz w:val="18"/>
                <w:szCs w:val="18"/>
                <w:lang w:eastAsia="en-US"/>
              </w:rPr>
              <w:lastRenderedPageBreak/>
              <w:t xml:space="preserve">поселений, городских округов Красноярского края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w:t>
            </w:r>
            <w:r w:rsidR="00962D11">
              <w:rPr>
                <w:rFonts w:ascii="Arial" w:hAnsi="Arial" w:cs="Arial"/>
                <w:sz w:val="18"/>
                <w:szCs w:val="18"/>
                <w:lang w:eastAsia="en-US"/>
              </w:rPr>
              <w:t xml:space="preserve">Центрального </w:t>
            </w:r>
            <w:r w:rsidRPr="00C82E58">
              <w:rPr>
                <w:rFonts w:ascii="Arial" w:hAnsi="Arial" w:cs="Arial"/>
                <w:sz w:val="18"/>
                <w:szCs w:val="18"/>
                <w:lang w:eastAsia="en-US"/>
              </w:rPr>
              <w:t>район</w:t>
            </w:r>
            <w:r w:rsidR="00962D11">
              <w:rPr>
                <w:rFonts w:ascii="Arial" w:hAnsi="Arial" w:cs="Arial"/>
                <w:sz w:val="18"/>
                <w:szCs w:val="18"/>
                <w:lang w:eastAsia="en-US"/>
              </w:rPr>
              <w:t>а</w:t>
            </w:r>
          </w:p>
        </w:tc>
        <w:tc>
          <w:tcPr>
            <w:tcW w:w="492"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Администрация города Норильска / Управление городского хозяйства</w:t>
            </w:r>
          </w:p>
        </w:tc>
        <w:tc>
          <w:tcPr>
            <w:tcW w:w="23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07.0.00.77410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w:t>
            </w:r>
            <w:r w:rsidR="00AA3F52" w:rsidRPr="00C82E58">
              <w:rPr>
                <w:rFonts w:ascii="Arial" w:hAnsi="Arial" w:cs="Arial"/>
                <w:sz w:val="18"/>
                <w:szCs w:val="18"/>
                <w:lang w:eastAsia="en-US"/>
              </w:rPr>
              <w:t>568,0</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w:t>
            </w:r>
            <w:r w:rsidR="00AA3F52" w:rsidRPr="00C82E58">
              <w:rPr>
                <w:rFonts w:ascii="Arial" w:hAnsi="Arial" w:cs="Arial"/>
                <w:sz w:val="18"/>
                <w:szCs w:val="18"/>
                <w:lang w:eastAsia="en-US"/>
              </w:rPr>
              <w:t>568,0</w:t>
            </w: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2</w:t>
            </w:r>
            <w:r w:rsidR="00AA3F52" w:rsidRPr="00C82E58">
              <w:rPr>
                <w:rFonts w:ascii="Arial" w:hAnsi="Arial" w:cs="Arial"/>
                <w:sz w:val="18"/>
                <w:szCs w:val="18"/>
                <w:lang w:eastAsia="en-US"/>
              </w:rPr>
              <w:t>568,0</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74"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33"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8" w:type="pct"/>
          </w:tcPr>
          <w:p w:rsidR="00AA3F52" w:rsidRPr="00C82E58" w:rsidRDefault="00AA3F52" w:rsidP="00AA3F52">
            <w:pPr>
              <w:pStyle w:val="ConsPlusNormal"/>
              <w:spacing w:line="256" w:lineRule="auto"/>
              <w:jc w:val="center"/>
              <w:rPr>
                <w:rFonts w:ascii="Arial" w:hAnsi="Arial" w:cs="Arial"/>
                <w:sz w:val="18"/>
                <w:szCs w:val="18"/>
                <w:lang w:eastAsia="en-US"/>
              </w:rPr>
            </w:pP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lastRenderedPageBreak/>
              <w:t>6.2.</w:t>
            </w:r>
          </w:p>
        </w:tc>
        <w:tc>
          <w:tcPr>
            <w:tcW w:w="607"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 xml:space="preserve">Субсидии бюджетам муниципальных образований для реализации проектов по благоустройству территорий поселений, городских округов Красноярского края в рамках подпрограммы "Поддержка муниципальных проектов и мероприятий по благоустройству территорий" государственной программы </w:t>
            </w:r>
            <w:r w:rsidRPr="00C82E58">
              <w:rPr>
                <w:rFonts w:ascii="Arial" w:hAnsi="Arial" w:cs="Arial"/>
                <w:sz w:val="18"/>
                <w:szCs w:val="18"/>
                <w:lang w:eastAsia="en-US"/>
              </w:rPr>
              <w:lastRenderedPageBreak/>
              <w:t>Красноярского края "Содействие развитию местного самоуправления" район Талнах</w:t>
            </w:r>
          </w:p>
        </w:tc>
        <w:tc>
          <w:tcPr>
            <w:tcW w:w="492"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lastRenderedPageBreak/>
              <w:t>Талнахское территориальное управление</w:t>
            </w:r>
          </w:p>
        </w:tc>
        <w:tc>
          <w:tcPr>
            <w:tcW w:w="23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05.03.</w:t>
            </w:r>
          </w:p>
        </w:tc>
        <w:tc>
          <w:tcPr>
            <w:tcW w:w="421" w:type="pct"/>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07.0.00.77410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3</w:t>
            </w:r>
            <w:r w:rsidR="00AA3F52" w:rsidRPr="00C82E58">
              <w:rPr>
                <w:rFonts w:ascii="Arial" w:hAnsi="Arial" w:cs="Arial"/>
                <w:sz w:val="18"/>
                <w:szCs w:val="18"/>
                <w:lang w:eastAsia="en-US"/>
              </w:rPr>
              <w:t>300,0</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3</w:t>
            </w:r>
            <w:r w:rsidR="00AA3F52" w:rsidRPr="00C82E58">
              <w:rPr>
                <w:rFonts w:ascii="Arial" w:hAnsi="Arial" w:cs="Arial"/>
                <w:sz w:val="18"/>
                <w:szCs w:val="18"/>
                <w:lang w:eastAsia="en-US"/>
              </w:rPr>
              <w:t>300,0</w:t>
            </w: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3</w:t>
            </w:r>
            <w:r w:rsidR="00AA3F52" w:rsidRPr="00C82E58">
              <w:rPr>
                <w:rFonts w:ascii="Arial" w:hAnsi="Arial" w:cs="Arial"/>
                <w:sz w:val="18"/>
                <w:szCs w:val="18"/>
                <w:lang w:eastAsia="en-US"/>
              </w:rPr>
              <w:t>300,0</w:t>
            </w: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80"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74"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7" w:type="pct"/>
          </w:tcPr>
          <w:p w:rsidR="00AA3F52" w:rsidRPr="00C82E58" w:rsidRDefault="00AA3F52" w:rsidP="00AA3F52">
            <w:pPr>
              <w:pStyle w:val="ConsPlusNormal"/>
              <w:spacing w:line="256" w:lineRule="auto"/>
              <w:rPr>
                <w:rFonts w:ascii="Arial" w:hAnsi="Arial" w:cs="Arial"/>
                <w:sz w:val="18"/>
                <w:szCs w:val="18"/>
                <w:lang w:eastAsia="en-US"/>
              </w:rPr>
            </w:pPr>
          </w:p>
        </w:tc>
        <w:tc>
          <w:tcPr>
            <w:tcW w:w="233"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8" w:type="pct"/>
          </w:tcPr>
          <w:p w:rsidR="00AA3F52" w:rsidRPr="00C82E58" w:rsidRDefault="00AA3F52" w:rsidP="00AA3F52">
            <w:pPr>
              <w:pStyle w:val="ConsPlusNormal"/>
              <w:spacing w:line="256" w:lineRule="auto"/>
              <w:jc w:val="center"/>
              <w:rPr>
                <w:rFonts w:ascii="Arial" w:hAnsi="Arial" w:cs="Arial"/>
                <w:sz w:val="18"/>
                <w:szCs w:val="18"/>
                <w:lang w:eastAsia="en-US"/>
              </w:rPr>
            </w:pP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lastRenderedPageBreak/>
              <w:t>6.3.</w:t>
            </w:r>
          </w:p>
        </w:tc>
        <w:tc>
          <w:tcPr>
            <w:tcW w:w="607"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Субсидии бюджетам муниципальных образований для реализации проектов по благоустройству территорий поселений, городских округов Красноярского края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район Кайеркан</w:t>
            </w:r>
          </w:p>
        </w:tc>
        <w:tc>
          <w:tcPr>
            <w:tcW w:w="492"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Кайерканское территориальное управление</w:t>
            </w:r>
          </w:p>
        </w:tc>
        <w:tc>
          <w:tcPr>
            <w:tcW w:w="231"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05.03.</w:t>
            </w:r>
          </w:p>
        </w:tc>
        <w:tc>
          <w:tcPr>
            <w:tcW w:w="421" w:type="pct"/>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07.0.00.77410</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599,9</w:t>
            </w:r>
          </w:p>
        </w:tc>
        <w:tc>
          <w:tcPr>
            <w:tcW w:w="327"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280"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599,9</w:t>
            </w: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w:t>
            </w:r>
            <w:r w:rsidR="00AA3F52" w:rsidRPr="00C82E58">
              <w:rPr>
                <w:rFonts w:ascii="Arial" w:hAnsi="Arial" w:cs="Arial"/>
                <w:sz w:val="18"/>
                <w:szCs w:val="18"/>
                <w:lang w:eastAsia="en-US"/>
              </w:rPr>
              <w:t>599,9</w:t>
            </w:r>
          </w:p>
        </w:tc>
        <w:tc>
          <w:tcPr>
            <w:tcW w:w="327"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280"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74"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7"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233" w:type="pct"/>
          </w:tcPr>
          <w:p w:rsidR="00AA3F52" w:rsidRPr="00C82E58" w:rsidRDefault="00AA3F52" w:rsidP="00AA3F52">
            <w:pPr>
              <w:pStyle w:val="ConsPlusNormal"/>
              <w:spacing w:line="256" w:lineRule="auto"/>
              <w:jc w:val="center"/>
              <w:rPr>
                <w:rFonts w:ascii="Arial" w:hAnsi="Arial" w:cs="Arial"/>
                <w:sz w:val="18"/>
                <w:szCs w:val="18"/>
                <w:lang w:eastAsia="en-US"/>
              </w:rPr>
            </w:pPr>
          </w:p>
        </w:tc>
        <w:tc>
          <w:tcPr>
            <w:tcW w:w="328" w:type="pct"/>
          </w:tcPr>
          <w:p w:rsidR="00AA3F52" w:rsidRPr="00C82E58" w:rsidRDefault="00AA3F52" w:rsidP="00AA3F52">
            <w:pPr>
              <w:pStyle w:val="ConsPlusNormal"/>
              <w:spacing w:line="256" w:lineRule="auto"/>
              <w:jc w:val="center"/>
              <w:rPr>
                <w:rFonts w:ascii="Arial" w:hAnsi="Arial" w:cs="Arial"/>
                <w:sz w:val="18"/>
                <w:szCs w:val="18"/>
                <w:lang w:eastAsia="en-US"/>
              </w:rPr>
            </w:pPr>
          </w:p>
        </w:tc>
      </w:tr>
      <w:tr w:rsidR="00C82E58" w:rsidRPr="00C82E58" w:rsidTr="00C82E58">
        <w:tc>
          <w:tcPr>
            <w:tcW w:w="118" w:type="pct"/>
          </w:tcPr>
          <w:p w:rsidR="00AA3F52" w:rsidRPr="00C82E58" w:rsidRDefault="00AA3F52" w:rsidP="00AA3F52">
            <w:pPr>
              <w:pStyle w:val="ConsPlusNormal"/>
              <w:spacing w:line="256" w:lineRule="auto"/>
              <w:rPr>
                <w:rFonts w:ascii="Arial" w:hAnsi="Arial" w:cs="Arial"/>
                <w:sz w:val="18"/>
                <w:szCs w:val="18"/>
                <w:lang w:eastAsia="en-US"/>
              </w:rPr>
            </w:pPr>
          </w:p>
        </w:tc>
        <w:tc>
          <w:tcPr>
            <w:tcW w:w="607" w:type="pct"/>
            <w:hideMark/>
          </w:tcPr>
          <w:p w:rsidR="00AA3F52" w:rsidRPr="00C82E58" w:rsidRDefault="00AA3F52" w:rsidP="00AA3F52">
            <w:pPr>
              <w:pStyle w:val="ConsPlusNormal"/>
              <w:spacing w:line="256" w:lineRule="auto"/>
              <w:rPr>
                <w:rFonts w:ascii="Arial" w:hAnsi="Arial" w:cs="Arial"/>
                <w:sz w:val="18"/>
                <w:szCs w:val="18"/>
                <w:lang w:eastAsia="en-US"/>
              </w:rPr>
            </w:pPr>
            <w:r w:rsidRPr="00C82E58">
              <w:rPr>
                <w:rFonts w:ascii="Arial" w:hAnsi="Arial" w:cs="Arial"/>
                <w:sz w:val="18"/>
                <w:szCs w:val="18"/>
                <w:lang w:eastAsia="en-US"/>
              </w:rPr>
              <w:t>ИТОГО по МП:</w:t>
            </w:r>
          </w:p>
        </w:tc>
        <w:tc>
          <w:tcPr>
            <w:tcW w:w="492" w:type="pct"/>
          </w:tcPr>
          <w:p w:rsidR="00AA3F52" w:rsidRPr="00C82E58" w:rsidRDefault="00AA3F52" w:rsidP="00AA3F52">
            <w:pPr>
              <w:pStyle w:val="ConsPlusNormal"/>
              <w:spacing w:line="256" w:lineRule="auto"/>
              <w:rPr>
                <w:rFonts w:ascii="Arial" w:hAnsi="Arial" w:cs="Arial"/>
                <w:sz w:val="18"/>
                <w:szCs w:val="18"/>
                <w:lang w:eastAsia="en-US"/>
              </w:rPr>
            </w:pPr>
          </w:p>
        </w:tc>
        <w:tc>
          <w:tcPr>
            <w:tcW w:w="231" w:type="pct"/>
          </w:tcPr>
          <w:p w:rsidR="00AA3F52" w:rsidRPr="00C82E58" w:rsidRDefault="00AA3F52" w:rsidP="00AA3F52">
            <w:pPr>
              <w:pStyle w:val="ConsPlusNormal"/>
              <w:spacing w:line="256" w:lineRule="auto"/>
              <w:rPr>
                <w:rFonts w:ascii="Arial" w:hAnsi="Arial" w:cs="Arial"/>
                <w:sz w:val="18"/>
                <w:szCs w:val="18"/>
                <w:lang w:eastAsia="en-US"/>
              </w:rPr>
            </w:pPr>
          </w:p>
        </w:tc>
        <w:tc>
          <w:tcPr>
            <w:tcW w:w="421" w:type="pct"/>
          </w:tcPr>
          <w:p w:rsidR="00AA3F52" w:rsidRPr="00C82E58" w:rsidRDefault="00AA3F52" w:rsidP="00AA3F52">
            <w:pPr>
              <w:pStyle w:val="ConsPlusNormal"/>
              <w:spacing w:line="256" w:lineRule="auto"/>
              <w:rPr>
                <w:rFonts w:ascii="Arial" w:hAnsi="Arial" w:cs="Arial"/>
                <w:sz w:val="18"/>
                <w:szCs w:val="18"/>
                <w:lang w:eastAsia="en-US"/>
              </w:rPr>
            </w:pP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499</w:t>
            </w:r>
            <w:r w:rsidR="00AA3F52" w:rsidRPr="00C82E58">
              <w:rPr>
                <w:rFonts w:ascii="Arial" w:hAnsi="Arial" w:cs="Arial"/>
                <w:sz w:val="18"/>
                <w:szCs w:val="18"/>
                <w:lang w:eastAsia="en-US"/>
              </w:rPr>
              <w:t>560,8</w:t>
            </w:r>
          </w:p>
        </w:tc>
        <w:tc>
          <w:tcPr>
            <w:tcW w:w="327"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181</w:t>
            </w:r>
            <w:r w:rsidR="00AA3F52" w:rsidRPr="00C82E58">
              <w:rPr>
                <w:rFonts w:ascii="Arial" w:hAnsi="Arial" w:cs="Arial"/>
                <w:sz w:val="18"/>
                <w:szCs w:val="18"/>
                <w:lang w:eastAsia="en-US"/>
              </w:rPr>
              <w:t>961,7</w:t>
            </w:r>
          </w:p>
        </w:tc>
        <w:tc>
          <w:tcPr>
            <w:tcW w:w="280"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7</w:t>
            </w:r>
            <w:r w:rsidR="00AA3F52" w:rsidRPr="00C82E58">
              <w:rPr>
                <w:rFonts w:ascii="Arial" w:hAnsi="Arial" w:cs="Arial"/>
                <w:sz w:val="18"/>
                <w:szCs w:val="18"/>
                <w:lang w:eastAsia="en-US"/>
              </w:rPr>
              <w:t>955,8</w:t>
            </w:r>
          </w:p>
        </w:tc>
        <w:tc>
          <w:tcPr>
            <w:tcW w:w="328" w:type="pct"/>
          </w:tcPr>
          <w:p w:rsidR="00AA3F52" w:rsidRPr="00C82E58" w:rsidRDefault="003B2E5C" w:rsidP="00AA3F52">
            <w:pPr>
              <w:pStyle w:val="ConsPlusNormal"/>
              <w:spacing w:line="256" w:lineRule="auto"/>
              <w:jc w:val="center"/>
              <w:rPr>
                <w:rFonts w:ascii="Arial" w:hAnsi="Arial" w:cs="Arial"/>
                <w:sz w:val="18"/>
                <w:szCs w:val="18"/>
                <w:lang w:eastAsia="en-US"/>
              </w:rPr>
            </w:pPr>
            <w:r>
              <w:rPr>
                <w:rFonts w:ascii="Arial" w:hAnsi="Arial" w:cs="Arial"/>
                <w:sz w:val="18"/>
                <w:szCs w:val="18"/>
                <w:lang w:eastAsia="en-US"/>
              </w:rPr>
              <w:t>189</w:t>
            </w:r>
            <w:r w:rsidR="00AA3F52" w:rsidRPr="00C82E58">
              <w:rPr>
                <w:rFonts w:ascii="Arial" w:hAnsi="Arial" w:cs="Arial"/>
                <w:sz w:val="18"/>
                <w:szCs w:val="18"/>
                <w:lang w:eastAsia="en-US"/>
              </w:rPr>
              <w:t>917,5</w:t>
            </w:r>
          </w:p>
        </w:tc>
        <w:tc>
          <w:tcPr>
            <w:tcW w:w="327"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170373,5</w:t>
            </w:r>
          </w:p>
        </w:tc>
        <w:tc>
          <w:tcPr>
            <w:tcW w:w="280"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74"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170861,4</w:t>
            </w:r>
          </w:p>
        </w:tc>
        <w:tc>
          <w:tcPr>
            <w:tcW w:w="327"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138294,0</w:t>
            </w:r>
          </w:p>
        </w:tc>
        <w:tc>
          <w:tcPr>
            <w:tcW w:w="233" w:type="pct"/>
            <w:hideMark/>
          </w:tcPr>
          <w:p w:rsidR="00AA3F52" w:rsidRPr="00C82E58" w:rsidRDefault="00AA3F52" w:rsidP="00AA3F52">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487,9</w:t>
            </w:r>
          </w:p>
        </w:tc>
        <w:tc>
          <w:tcPr>
            <w:tcW w:w="328" w:type="pct"/>
            <w:hideMark/>
          </w:tcPr>
          <w:p w:rsidR="00AA3F52" w:rsidRPr="00C82E58" w:rsidRDefault="00AA3F52" w:rsidP="003B2E5C">
            <w:pPr>
              <w:pStyle w:val="ConsPlusNormal"/>
              <w:spacing w:line="256" w:lineRule="auto"/>
              <w:jc w:val="center"/>
              <w:rPr>
                <w:rFonts w:ascii="Arial" w:hAnsi="Arial" w:cs="Arial"/>
                <w:sz w:val="18"/>
                <w:szCs w:val="18"/>
                <w:lang w:eastAsia="en-US"/>
              </w:rPr>
            </w:pPr>
            <w:r w:rsidRPr="00C82E58">
              <w:rPr>
                <w:rFonts w:ascii="Arial" w:hAnsi="Arial" w:cs="Arial"/>
                <w:sz w:val="18"/>
                <w:szCs w:val="18"/>
                <w:lang w:eastAsia="en-US"/>
              </w:rPr>
              <w:t>138781,9</w:t>
            </w:r>
          </w:p>
        </w:tc>
      </w:tr>
    </w:tbl>
    <w:p w:rsidR="00AA3F52" w:rsidRPr="00C82E58" w:rsidRDefault="00AA3F52" w:rsidP="00AA3F52">
      <w:pPr>
        <w:pStyle w:val="ConsPlusNormal"/>
        <w:jc w:val="both"/>
        <w:rPr>
          <w:rFonts w:ascii="Times New Roman" w:hAnsi="Times New Roman" w:cs="Times New Roman"/>
          <w:sz w:val="26"/>
          <w:szCs w:val="26"/>
        </w:rPr>
      </w:pPr>
    </w:p>
    <w:p w:rsidR="006B3B1D" w:rsidRPr="00C82E58" w:rsidRDefault="006B3B1D">
      <w:pPr>
        <w:rPr>
          <w:rFonts w:ascii="Arial" w:eastAsia="Times New Roman" w:hAnsi="Arial" w:cs="Arial"/>
          <w:sz w:val="24"/>
          <w:szCs w:val="24"/>
          <w:lang w:eastAsia="ru-RU"/>
        </w:rPr>
      </w:pPr>
      <w:r w:rsidRPr="00C82E58">
        <w:rPr>
          <w:rFonts w:ascii="Arial" w:hAnsi="Arial" w:cs="Arial"/>
          <w:sz w:val="24"/>
          <w:szCs w:val="24"/>
        </w:rPr>
        <w:br w:type="page"/>
      </w:r>
    </w:p>
    <w:p w:rsidR="008C01FD" w:rsidRPr="00C82E58" w:rsidRDefault="008C01FD">
      <w:pPr>
        <w:pStyle w:val="ConsPlusNormal"/>
        <w:jc w:val="right"/>
        <w:outlineLvl w:val="1"/>
        <w:rPr>
          <w:rFonts w:ascii="Arial" w:hAnsi="Arial" w:cs="Arial"/>
          <w:sz w:val="24"/>
          <w:szCs w:val="24"/>
        </w:rPr>
      </w:pPr>
      <w:r w:rsidRPr="00C82E58">
        <w:rPr>
          <w:rFonts w:ascii="Arial" w:hAnsi="Arial" w:cs="Arial"/>
          <w:sz w:val="24"/>
          <w:szCs w:val="24"/>
        </w:rPr>
        <w:lastRenderedPageBreak/>
        <w:t>Приложение N 2</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к муниципальной Программе</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"Благоустройство территории"</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на 2016 - 2018 годы,</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утвержденной Постановлением</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Администрации города Норильска</w:t>
      </w:r>
    </w:p>
    <w:p w:rsidR="008C01FD" w:rsidRPr="00C82E58" w:rsidRDefault="008C01FD">
      <w:pPr>
        <w:pStyle w:val="ConsPlusNormal"/>
        <w:jc w:val="right"/>
        <w:rPr>
          <w:rFonts w:ascii="Arial" w:hAnsi="Arial" w:cs="Arial"/>
          <w:sz w:val="24"/>
          <w:szCs w:val="24"/>
        </w:rPr>
      </w:pPr>
      <w:r w:rsidRPr="00C82E58">
        <w:rPr>
          <w:rFonts w:ascii="Arial" w:hAnsi="Arial" w:cs="Arial"/>
          <w:sz w:val="24"/>
          <w:szCs w:val="24"/>
        </w:rPr>
        <w:t>от 4 декабря 2015 г. N 591</w:t>
      </w:r>
    </w:p>
    <w:p w:rsidR="008C01FD" w:rsidRPr="00C82E58" w:rsidRDefault="008C01FD">
      <w:pPr>
        <w:pStyle w:val="ConsPlusNormal"/>
        <w:jc w:val="both"/>
        <w:rPr>
          <w:rFonts w:ascii="Arial" w:hAnsi="Arial" w:cs="Arial"/>
          <w:sz w:val="24"/>
          <w:szCs w:val="24"/>
        </w:rPr>
      </w:pPr>
    </w:p>
    <w:p w:rsidR="008C01FD" w:rsidRPr="00C82E58" w:rsidRDefault="008C01FD">
      <w:pPr>
        <w:pStyle w:val="ConsPlusNormal"/>
        <w:jc w:val="center"/>
        <w:rPr>
          <w:rFonts w:ascii="Arial" w:hAnsi="Arial" w:cs="Arial"/>
          <w:sz w:val="24"/>
          <w:szCs w:val="24"/>
        </w:rPr>
      </w:pPr>
      <w:bookmarkStart w:id="3" w:name="P490"/>
      <w:bookmarkEnd w:id="3"/>
      <w:r w:rsidRPr="00C82E58">
        <w:rPr>
          <w:rFonts w:ascii="Arial" w:hAnsi="Arial" w:cs="Arial"/>
          <w:sz w:val="24"/>
          <w:szCs w:val="24"/>
        </w:rPr>
        <w:t>ЦЕЛЕВЫЕ ИНДИКАТОРЫ РЕЗУЛЬТАТИВНОСТИ МУНИЦИПАЛЬНОЙ ПРОГРАММЫ</w:t>
      </w:r>
    </w:p>
    <w:p w:rsidR="008C01FD" w:rsidRPr="00C82E58" w:rsidRDefault="008C01FD">
      <w:pPr>
        <w:pStyle w:val="ConsPlusNormal"/>
        <w:jc w:val="center"/>
        <w:rPr>
          <w:rFonts w:ascii="Arial" w:hAnsi="Arial" w:cs="Arial"/>
          <w:sz w:val="24"/>
          <w:szCs w:val="24"/>
        </w:rPr>
      </w:pPr>
      <w:r w:rsidRPr="00C82E58">
        <w:rPr>
          <w:rFonts w:ascii="Arial" w:hAnsi="Arial" w:cs="Arial"/>
          <w:sz w:val="24"/>
          <w:szCs w:val="24"/>
        </w:rPr>
        <w:t>"БЛАГОУСТРОЙСТВО ТЕРРИТОРИИ" НА 2016 - 2018 ГОДЫ</w:t>
      </w:r>
    </w:p>
    <w:p w:rsidR="008C01FD" w:rsidRPr="00C82E58" w:rsidRDefault="008C01FD">
      <w:pPr>
        <w:pStyle w:val="ConsPlusNormal"/>
        <w:jc w:val="both"/>
        <w:rPr>
          <w:rFonts w:ascii="Arial" w:hAnsi="Arial" w:cs="Arial"/>
          <w:sz w:val="24"/>
          <w:szCs w:val="24"/>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6"/>
        <w:gridCol w:w="1609"/>
        <w:gridCol w:w="567"/>
        <w:gridCol w:w="709"/>
        <w:gridCol w:w="709"/>
        <w:gridCol w:w="708"/>
        <w:gridCol w:w="709"/>
        <w:gridCol w:w="709"/>
        <w:gridCol w:w="709"/>
        <w:gridCol w:w="850"/>
        <w:gridCol w:w="851"/>
        <w:gridCol w:w="2268"/>
        <w:gridCol w:w="2126"/>
        <w:gridCol w:w="2410"/>
      </w:tblGrid>
      <w:tr w:rsidR="008C01FD" w:rsidRPr="00C82E58" w:rsidTr="00AA3F52">
        <w:tc>
          <w:tcPr>
            <w:tcW w:w="296"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N п/п</w:t>
            </w:r>
          </w:p>
        </w:tc>
        <w:tc>
          <w:tcPr>
            <w:tcW w:w="1609"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Целевые индикаторы результативности МП</w:t>
            </w:r>
          </w:p>
        </w:tc>
        <w:tc>
          <w:tcPr>
            <w:tcW w:w="567"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Ед. изм.</w:t>
            </w:r>
          </w:p>
        </w:tc>
        <w:tc>
          <w:tcPr>
            <w:tcW w:w="2835" w:type="dxa"/>
            <w:gridSpan w:val="4"/>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Значения индикаторов результативности МП за отчетный период (текущий и два предыдущих года)</w:t>
            </w:r>
          </w:p>
        </w:tc>
        <w:tc>
          <w:tcPr>
            <w:tcW w:w="2268" w:type="dxa"/>
            <w:gridSpan w:val="3"/>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Значения индикаторов результативности по периодам реализации МП</w:t>
            </w:r>
          </w:p>
        </w:tc>
        <w:tc>
          <w:tcPr>
            <w:tcW w:w="851"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Уд. вес индикатора в МП</w:t>
            </w:r>
          </w:p>
        </w:tc>
        <w:tc>
          <w:tcPr>
            <w:tcW w:w="2268"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Формула расчета индикатора</w:t>
            </w:r>
          </w:p>
        </w:tc>
        <w:tc>
          <w:tcPr>
            <w:tcW w:w="2126"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Источник информации</w:t>
            </w:r>
          </w:p>
        </w:tc>
        <w:tc>
          <w:tcPr>
            <w:tcW w:w="2410" w:type="dxa"/>
            <w:vMerge w:val="restart"/>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Мероприятия, влияющие на значение индикатора (номер мероприятия по МП)</w:t>
            </w:r>
          </w:p>
        </w:tc>
      </w:tr>
      <w:tr w:rsidR="00B559FA" w:rsidRPr="00C82E58" w:rsidTr="00AA3F52">
        <w:tc>
          <w:tcPr>
            <w:tcW w:w="296" w:type="dxa"/>
            <w:vMerge/>
          </w:tcPr>
          <w:p w:rsidR="008C01FD" w:rsidRPr="00C82E58" w:rsidRDefault="008C01FD">
            <w:pPr>
              <w:rPr>
                <w:rFonts w:ascii="Arial" w:hAnsi="Arial" w:cs="Arial"/>
                <w:sz w:val="18"/>
                <w:szCs w:val="18"/>
              </w:rPr>
            </w:pPr>
          </w:p>
        </w:tc>
        <w:tc>
          <w:tcPr>
            <w:tcW w:w="1609" w:type="dxa"/>
            <w:vMerge/>
          </w:tcPr>
          <w:p w:rsidR="008C01FD" w:rsidRPr="00C82E58" w:rsidRDefault="008C01FD">
            <w:pPr>
              <w:rPr>
                <w:rFonts w:ascii="Arial" w:hAnsi="Arial" w:cs="Arial"/>
                <w:sz w:val="18"/>
                <w:szCs w:val="18"/>
              </w:rPr>
            </w:pPr>
          </w:p>
        </w:tc>
        <w:tc>
          <w:tcPr>
            <w:tcW w:w="567" w:type="dxa"/>
            <w:vMerge/>
          </w:tcPr>
          <w:p w:rsidR="008C01FD" w:rsidRPr="00C82E58" w:rsidRDefault="008C01FD">
            <w:pPr>
              <w:rPr>
                <w:rFonts w:ascii="Arial" w:hAnsi="Arial" w:cs="Arial"/>
                <w:sz w:val="18"/>
                <w:szCs w:val="18"/>
              </w:rPr>
            </w:pP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2013 год</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2014 год</w:t>
            </w:r>
          </w:p>
        </w:tc>
        <w:tc>
          <w:tcPr>
            <w:tcW w:w="1417" w:type="dxa"/>
            <w:gridSpan w:val="2"/>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2015 год (текущий)</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2016 год</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2017 год</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2018 год</w:t>
            </w:r>
          </w:p>
        </w:tc>
        <w:tc>
          <w:tcPr>
            <w:tcW w:w="851" w:type="dxa"/>
            <w:vMerge/>
          </w:tcPr>
          <w:p w:rsidR="008C01FD" w:rsidRPr="00C82E58" w:rsidRDefault="008C01FD">
            <w:pPr>
              <w:rPr>
                <w:rFonts w:ascii="Arial" w:hAnsi="Arial" w:cs="Arial"/>
                <w:sz w:val="18"/>
                <w:szCs w:val="18"/>
              </w:rPr>
            </w:pPr>
          </w:p>
        </w:tc>
        <w:tc>
          <w:tcPr>
            <w:tcW w:w="2268" w:type="dxa"/>
            <w:vMerge/>
          </w:tcPr>
          <w:p w:rsidR="008C01FD" w:rsidRPr="00C82E58" w:rsidRDefault="008C01FD">
            <w:pPr>
              <w:rPr>
                <w:rFonts w:ascii="Arial" w:hAnsi="Arial" w:cs="Arial"/>
                <w:sz w:val="18"/>
                <w:szCs w:val="18"/>
              </w:rPr>
            </w:pPr>
          </w:p>
        </w:tc>
        <w:tc>
          <w:tcPr>
            <w:tcW w:w="2126" w:type="dxa"/>
            <w:vMerge/>
          </w:tcPr>
          <w:p w:rsidR="008C01FD" w:rsidRPr="00C82E58" w:rsidRDefault="008C01FD">
            <w:pPr>
              <w:rPr>
                <w:rFonts w:ascii="Arial" w:hAnsi="Arial" w:cs="Arial"/>
                <w:sz w:val="18"/>
                <w:szCs w:val="18"/>
              </w:rPr>
            </w:pPr>
          </w:p>
        </w:tc>
        <w:tc>
          <w:tcPr>
            <w:tcW w:w="2410" w:type="dxa"/>
            <w:vMerge/>
          </w:tcPr>
          <w:p w:rsidR="008C01FD" w:rsidRPr="00C82E58" w:rsidRDefault="008C01FD">
            <w:pPr>
              <w:rPr>
                <w:rFonts w:ascii="Arial" w:hAnsi="Arial" w:cs="Arial"/>
                <w:sz w:val="18"/>
                <w:szCs w:val="18"/>
              </w:rPr>
            </w:pPr>
          </w:p>
        </w:tc>
      </w:tr>
      <w:tr w:rsidR="00B559FA" w:rsidRPr="00C82E58" w:rsidTr="00AA3F52">
        <w:tc>
          <w:tcPr>
            <w:tcW w:w="296" w:type="dxa"/>
            <w:vMerge/>
          </w:tcPr>
          <w:p w:rsidR="008C01FD" w:rsidRPr="00C82E58" w:rsidRDefault="008C01FD">
            <w:pPr>
              <w:rPr>
                <w:rFonts w:ascii="Arial" w:hAnsi="Arial" w:cs="Arial"/>
                <w:sz w:val="18"/>
                <w:szCs w:val="18"/>
              </w:rPr>
            </w:pPr>
          </w:p>
        </w:tc>
        <w:tc>
          <w:tcPr>
            <w:tcW w:w="1609" w:type="dxa"/>
            <w:vMerge/>
          </w:tcPr>
          <w:p w:rsidR="008C01FD" w:rsidRPr="00C82E58" w:rsidRDefault="008C01FD">
            <w:pPr>
              <w:rPr>
                <w:rFonts w:ascii="Arial" w:hAnsi="Arial" w:cs="Arial"/>
                <w:sz w:val="18"/>
                <w:szCs w:val="18"/>
              </w:rPr>
            </w:pPr>
          </w:p>
        </w:tc>
        <w:tc>
          <w:tcPr>
            <w:tcW w:w="567" w:type="dxa"/>
            <w:vMerge/>
          </w:tcPr>
          <w:p w:rsidR="008C01FD" w:rsidRPr="00C82E58" w:rsidRDefault="008C01FD">
            <w:pPr>
              <w:rPr>
                <w:rFonts w:ascii="Arial" w:hAnsi="Arial" w:cs="Arial"/>
                <w:sz w:val="18"/>
                <w:szCs w:val="18"/>
              </w:rPr>
            </w:pP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Факт</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Факт</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План</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Оценка</w:t>
            </w:r>
          </w:p>
        </w:tc>
        <w:tc>
          <w:tcPr>
            <w:tcW w:w="2268" w:type="dxa"/>
            <w:gridSpan w:val="3"/>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План</w:t>
            </w:r>
          </w:p>
        </w:tc>
        <w:tc>
          <w:tcPr>
            <w:tcW w:w="851" w:type="dxa"/>
            <w:vMerge/>
          </w:tcPr>
          <w:p w:rsidR="008C01FD" w:rsidRPr="00C82E58" w:rsidRDefault="008C01FD">
            <w:pPr>
              <w:rPr>
                <w:rFonts w:ascii="Arial" w:hAnsi="Arial" w:cs="Arial"/>
                <w:sz w:val="18"/>
                <w:szCs w:val="18"/>
              </w:rPr>
            </w:pPr>
          </w:p>
        </w:tc>
        <w:tc>
          <w:tcPr>
            <w:tcW w:w="2268" w:type="dxa"/>
            <w:vMerge/>
          </w:tcPr>
          <w:p w:rsidR="008C01FD" w:rsidRPr="00C82E58" w:rsidRDefault="008C01FD">
            <w:pPr>
              <w:rPr>
                <w:rFonts w:ascii="Arial" w:hAnsi="Arial" w:cs="Arial"/>
                <w:sz w:val="18"/>
                <w:szCs w:val="18"/>
              </w:rPr>
            </w:pPr>
          </w:p>
        </w:tc>
        <w:tc>
          <w:tcPr>
            <w:tcW w:w="2126" w:type="dxa"/>
            <w:vMerge/>
          </w:tcPr>
          <w:p w:rsidR="008C01FD" w:rsidRPr="00C82E58" w:rsidRDefault="008C01FD">
            <w:pPr>
              <w:rPr>
                <w:rFonts w:ascii="Arial" w:hAnsi="Arial" w:cs="Arial"/>
                <w:sz w:val="18"/>
                <w:szCs w:val="18"/>
              </w:rPr>
            </w:pPr>
          </w:p>
        </w:tc>
        <w:tc>
          <w:tcPr>
            <w:tcW w:w="2410" w:type="dxa"/>
            <w:vMerge/>
          </w:tcPr>
          <w:p w:rsidR="008C01FD" w:rsidRPr="00C82E58" w:rsidRDefault="008C01FD">
            <w:pPr>
              <w:rPr>
                <w:rFonts w:ascii="Arial" w:hAnsi="Arial" w:cs="Arial"/>
                <w:sz w:val="18"/>
                <w:szCs w:val="18"/>
              </w:rPr>
            </w:pPr>
          </w:p>
        </w:tc>
      </w:tr>
      <w:tr w:rsidR="008C01FD" w:rsidRPr="00C82E58" w:rsidTr="00B559FA">
        <w:tc>
          <w:tcPr>
            <w:tcW w:w="296" w:type="dxa"/>
          </w:tcPr>
          <w:p w:rsidR="008C01FD" w:rsidRPr="00C82E58" w:rsidRDefault="008C01FD">
            <w:pPr>
              <w:pStyle w:val="ConsPlusNormal"/>
              <w:rPr>
                <w:rFonts w:ascii="Arial" w:hAnsi="Arial" w:cs="Arial"/>
                <w:sz w:val="18"/>
                <w:szCs w:val="18"/>
              </w:rPr>
            </w:pPr>
          </w:p>
        </w:tc>
        <w:tc>
          <w:tcPr>
            <w:tcW w:w="14934" w:type="dxa"/>
            <w:gridSpan w:val="13"/>
          </w:tcPr>
          <w:p w:rsidR="008C01FD" w:rsidRPr="00C82E58" w:rsidRDefault="008C01FD">
            <w:pPr>
              <w:pStyle w:val="ConsPlusNormal"/>
              <w:rPr>
                <w:rFonts w:ascii="Arial" w:hAnsi="Arial" w:cs="Arial"/>
                <w:sz w:val="18"/>
                <w:szCs w:val="18"/>
              </w:rPr>
            </w:pPr>
            <w:r w:rsidRPr="00C82E58">
              <w:rPr>
                <w:rFonts w:ascii="Arial" w:hAnsi="Arial" w:cs="Arial"/>
                <w:sz w:val="18"/>
                <w:szCs w:val="18"/>
              </w:rPr>
              <w:t>МП "Благоустройство территории" на 2016 - 2018 годы</w:t>
            </w:r>
          </w:p>
        </w:tc>
      </w:tr>
      <w:tr w:rsidR="00B559FA" w:rsidRPr="00C82E58" w:rsidTr="00AA3F52">
        <w:tc>
          <w:tcPr>
            <w:tcW w:w="29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1</w:t>
            </w:r>
          </w:p>
        </w:tc>
        <w:tc>
          <w:tcPr>
            <w:tcW w:w="1609"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Доля оказанного объема услуг и выполненного объема работ по содержанию объектов внешнего благоустройства муниципального образования город Норильск от объема, запланированного техническим заданием</w:t>
            </w:r>
          </w:p>
        </w:tc>
        <w:tc>
          <w:tcPr>
            <w:tcW w:w="567"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851"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0,42</w:t>
            </w:r>
          </w:p>
        </w:tc>
        <w:tc>
          <w:tcPr>
            <w:tcW w:w="2268" w:type="dxa"/>
          </w:tcPr>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Nf</w:t>
            </w:r>
            <w:proofErr w:type="spellEnd"/>
            <w:r w:rsidRPr="00C82E58">
              <w:rPr>
                <w:rFonts w:ascii="Arial" w:hAnsi="Arial" w:cs="Arial"/>
                <w:sz w:val="18"/>
                <w:szCs w:val="18"/>
              </w:rPr>
              <w:t xml:space="preserve"> / </w:t>
            </w:r>
            <w:proofErr w:type="spellStart"/>
            <w:r w:rsidRPr="00C82E58">
              <w:rPr>
                <w:rFonts w:ascii="Arial" w:hAnsi="Arial" w:cs="Arial"/>
                <w:sz w:val="18"/>
                <w:szCs w:val="18"/>
              </w:rPr>
              <w:t>Np</w:t>
            </w:r>
            <w:proofErr w:type="spellEnd"/>
            <w:r w:rsidRPr="00C82E58">
              <w:rPr>
                <w:rFonts w:ascii="Arial" w:hAnsi="Arial" w:cs="Arial"/>
                <w:sz w:val="18"/>
                <w:szCs w:val="18"/>
              </w:rPr>
              <w:t xml:space="preserve"> x 100% = </w:t>
            </w:r>
            <w:proofErr w:type="spellStart"/>
            <w:r w:rsidRPr="00C82E58">
              <w:rPr>
                <w:rFonts w:ascii="Arial" w:hAnsi="Arial" w:cs="Arial"/>
                <w:sz w:val="18"/>
                <w:szCs w:val="18"/>
              </w:rPr>
              <w:t>Iv</w:t>
            </w:r>
            <w:proofErr w:type="spellEnd"/>
            <w:r w:rsidRPr="00C82E58">
              <w:rPr>
                <w:rFonts w:ascii="Arial" w:hAnsi="Arial" w:cs="Arial"/>
                <w:sz w:val="18"/>
                <w:szCs w:val="18"/>
              </w:rPr>
              <w:t>,</w:t>
            </w:r>
          </w:p>
          <w:p w:rsidR="008C01FD" w:rsidRPr="00C82E58" w:rsidRDefault="008C01FD">
            <w:pPr>
              <w:pStyle w:val="ConsPlusNormal"/>
              <w:rPr>
                <w:rFonts w:ascii="Arial" w:hAnsi="Arial" w:cs="Arial"/>
                <w:sz w:val="18"/>
                <w:szCs w:val="18"/>
              </w:rPr>
            </w:pPr>
          </w:p>
          <w:p w:rsidR="008C01FD" w:rsidRPr="00C82E58" w:rsidRDefault="008C01FD">
            <w:pPr>
              <w:pStyle w:val="ConsPlusNormal"/>
              <w:rPr>
                <w:rFonts w:ascii="Arial" w:hAnsi="Arial" w:cs="Arial"/>
                <w:sz w:val="18"/>
                <w:szCs w:val="18"/>
              </w:rPr>
            </w:pPr>
            <w:r w:rsidRPr="00C82E58">
              <w:rPr>
                <w:rFonts w:ascii="Arial" w:hAnsi="Arial" w:cs="Arial"/>
                <w:sz w:val="18"/>
                <w:szCs w:val="18"/>
              </w:rPr>
              <w:t>где</w:t>
            </w:r>
          </w:p>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Nf</w:t>
            </w:r>
            <w:proofErr w:type="spellEnd"/>
            <w:r w:rsidRPr="00C82E58">
              <w:rPr>
                <w:rFonts w:ascii="Arial" w:hAnsi="Arial" w:cs="Arial"/>
                <w:sz w:val="18"/>
                <w:szCs w:val="18"/>
              </w:rPr>
              <w:t xml:space="preserve"> - объем фактически выполненных работ за отчетный период; </w:t>
            </w:r>
            <w:proofErr w:type="spellStart"/>
            <w:r w:rsidRPr="00C82E58">
              <w:rPr>
                <w:rFonts w:ascii="Arial" w:hAnsi="Arial" w:cs="Arial"/>
                <w:sz w:val="18"/>
                <w:szCs w:val="18"/>
              </w:rPr>
              <w:t>Np</w:t>
            </w:r>
            <w:proofErr w:type="spellEnd"/>
            <w:r w:rsidRPr="00C82E58">
              <w:rPr>
                <w:rFonts w:ascii="Arial" w:hAnsi="Arial" w:cs="Arial"/>
                <w:sz w:val="18"/>
                <w:szCs w:val="18"/>
              </w:rPr>
              <w:t xml:space="preserve"> - плановый объем услуг и работ, в соответствии с тех. заданием; </w:t>
            </w:r>
            <w:proofErr w:type="spellStart"/>
            <w:r w:rsidRPr="00C82E58">
              <w:rPr>
                <w:rFonts w:ascii="Arial" w:hAnsi="Arial" w:cs="Arial"/>
                <w:sz w:val="18"/>
                <w:szCs w:val="18"/>
              </w:rPr>
              <w:t>Iv</w:t>
            </w:r>
            <w:proofErr w:type="spellEnd"/>
            <w:r w:rsidRPr="00C82E58">
              <w:rPr>
                <w:rFonts w:ascii="Arial" w:hAnsi="Arial" w:cs="Arial"/>
                <w:sz w:val="18"/>
                <w:szCs w:val="18"/>
              </w:rPr>
              <w:t xml:space="preserve"> - значение индикатора</w:t>
            </w:r>
          </w:p>
        </w:tc>
        <w:tc>
          <w:tcPr>
            <w:tcW w:w="212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Акты сдачи-приемки оказанных услуг по содержанию, Акты выполненных работ</w:t>
            </w:r>
          </w:p>
        </w:tc>
        <w:tc>
          <w:tcPr>
            <w:tcW w:w="2410"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Основное мероприятие 1</w:t>
            </w:r>
          </w:p>
        </w:tc>
      </w:tr>
      <w:tr w:rsidR="00B559FA" w:rsidRPr="00C82E58" w:rsidTr="00AA3F52">
        <w:tc>
          <w:tcPr>
            <w:tcW w:w="29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lastRenderedPageBreak/>
              <w:t>2</w:t>
            </w:r>
          </w:p>
        </w:tc>
        <w:tc>
          <w:tcPr>
            <w:tcW w:w="1609"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Уровень выполнения мероприятий по озеленению территории муниципального образования город Норильск</w:t>
            </w:r>
          </w:p>
        </w:tc>
        <w:tc>
          <w:tcPr>
            <w:tcW w:w="567"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100,0</w:t>
            </w:r>
          </w:p>
        </w:tc>
        <w:tc>
          <w:tcPr>
            <w:tcW w:w="851"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0,03</w:t>
            </w:r>
          </w:p>
        </w:tc>
        <w:tc>
          <w:tcPr>
            <w:tcW w:w="2268" w:type="dxa"/>
          </w:tcPr>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Nf</w:t>
            </w:r>
            <w:proofErr w:type="spellEnd"/>
            <w:r w:rsidRPr="00C82E58">
              <w:rPr>
                <w:rFonts w:ascii="Arial" w:hAnsi="Arial" w:cs="Arial"/>
                <w:sz w:val="18"/>
                <w:szCs w:val="18"/>
              </w:rPr>
              <w:t xml:space="preserve"> / </w:t>
            </w:r>
            <w:proofErr w:type="spellStart"/>
            <w:r w:rsidRPr="00C82E58">
              <w:rPr>
                <w:rFonts w:ascii="Arial" w:hAnsi="Arial" w:cs="Arial"/>
                <w:sz w:val="18"/>
                <w:szCs w:val="18"/>
              </w:rPr>
              <w:t>Np</w:t>
            </w:r>
            <w:proofErr w:type="spellEnd"/>
            <w:r w:rsidRPr="00C82E58">
              <w:rPr>
                <w:rFonts w:ascii="Arial" w:hAnsi="Arial" w:cs="Arial"/>
                <w:sz w:val="18"/>
                <w:szCs w:val="18"/>
              </w:rPr>
              <w:t xml:space="preserve"> x 100% = </w:t>
            </w:r>
            <w:proofErr w:type="spellStart"/>
            <w:r w:rsidRPr="00C82E58">
              <w:rPr>
                <w:rFonts w:ascii="Arial" w:hAnsi="Arial" w:cs="Arial"/>
                <w:sz w:val="18"/>
                <w:szCs w:val="18"/>
              </w:rPr>
              <w:t>Iv</w:t>
            </w:r>
            <w:proofErr w:type="spellEnd"/>
            <w:r w:rsidRPr="00C82E58">
              <w:rPr>
                <w:rFonts w:ascii="Arial" w:hAnsi="Arial" w:cs="Arial"/>
                <w:sz w:val="18"/>
                <w:szCs w:val="18"/>
              </w:rPr>
              <w:t>,</w:t>
            </w:r>
          </w:p>
          <w:p w:rsidR="008C01FD" w:rsidRPr="00C82E58" w:rsidRDefault="008C01FD">
            <w:pPr>
              <w:pStyle w:val="ConsPlusNormal"/>
              <w:rPr>
                <w:rFonts w:ascii="Arial" w:hAnsi="Arial" w:cs="Arial"/>
                <w:sz w:val="18"/>
                <w:szCs w:val="18"/>
              </w:rPr>
            </w:pPr>
          </w:p>
          <w:p w:rsidR="008C01FD" w:rsidRPr="00C82E58" w:rsidRDefault="008C01FD">
            <w:pPr>
              <w:pStyle w:val="ConsPlusNormal"/>
              <w:rPr>
                <w:rFonts w:ascii="Arial" w:hAnsi="Arial" w:cs="Arial"/>
                <w:sz w:val="18"/>
                <w:szCs w:val="18"/>
              </w:rPr>
            </w:pPr>
            <w:r w:rsidRPr="00C82E58">
              <w:rPr>
                <w:rFonts w:ascii="Arial" w:hAnsi="Arial" w:cs="Arial"/>
                <w:sz w:val="18"/>
                <w:szCs w:val="18"/>
              </w:rPr>
              <w:t>где</w:t>
            </w:r>
          </w:p>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Nf</w:t>
            </w:r>
            <w:proofErr w:type="spellEnd"/>
            <w:r w:rsidRPr="00C82E58">
              <w:rPr>
                <w:rFonts w:ascii="Arial" w:hAnsi="Arial" w:cs="Arial"/>
                <w:sz w:val="18"/>
                <w:szCs w:val="18"/>
              </w:rPr>
              <w:t xml:space="preserve"> - объем фактически выполненных работ за отчетный период; </w:t>
            </w:r>
            <w:proofErr w:type="spellStart"/>
            <w:r w:rsidRPr="00C82E58">
              <w:rPr>
                <w:rFonts w:ascii="Arial" w:hAnsi="Arial" w:cs="Arial"/>
                <w:sz w:val="18"/>
                <w:szCs w:val="18"/>
              </w:rPr>
              <w:t>Np</w:t>
            </w:r>
            <w:proofErr w:type="spellEnd"/>
            <w:r w:rsidRPr="00C82E58">
              <w:rPr>
                <w:rFonts w:ascii="Arial" w:hAnsi="Arial" w:cs="Arial"/>
                <w:sz w:val="18"/>
                <w:szCs w:val="18"/>
              </w:rPr>
              <w:t xml:space="preserve"> - плановый объем работ, в соответствии с тех. заданием; </w:t>
            </w:r>
            <w:proofErr w:type="spellStart"/>
            <w:r w:rsidRPr="00C82E58">
              <w:rPr>
                <w:rFonts w:ascii="Arial" w:hAnsi="Arial" w:cs="Arial"/>
                <w:sz w:val="18"/>
                <w:szCs w:val="18"/>
              </w:rPr>
              <w:t>Iv</w:t>
            </w:r>
            <w:proofErr w:type="spellEnd"/>
            <w:r w:rsidRPr="00C82E58">
              <w:rPr>
                <w:rFonts w:ascii="Arial" w:hAnsi="Arial" w:cs="Arial"/>
                <w:sz w:val="18"/>
                <w:szCs w:val="18"/>
              </w:rPr>
              <w:t xml:space="preserve"> - значение индикатора</w:t>
            </w:r>
          </w:p>
        </w:tc>
        <w:tc>
          <w:tcPr>
            <w:tcW w:w="212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Акты сдачи-приемки оказанных услуг</w:t>
            </w:r>
          </w:p>
        </w:tc>
        <w:tc>
          <w:tcPr>
            <w:tcW w:w="2410"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Основное мероприятие 2</w:t>
            </w:r>
          </w:p>
        </w:tc>
      </w:tr>
      <w:tr w:rsidR="00B559FA" w:rsidRPr="00C82E58" w:rsidTr="00AA3F52">
        <w:tc>
          <w:tcPr>
            <w:tcW w:w="29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3</w:t>
            </w:r>
          </w:p>
        </w:tc>
        <w:tc>
          <w:tcPr>
            <w:tcW w:w="1609"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Уровень комфортности и безопасности граждан, обеспеченный реализацией мероприятий по отлову бродячих животных с улиц, дворов, подъездов, подполий муниципального образования город Норильск</w:t>
            </w:r>
          </w:p>
        </w:tc>
        <w:tc>
          <w:tcPr>
            <w:tcW w:w="567"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Исполнение заявок от населения (%)</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89,0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90,0</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91,0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91,0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92,0</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92,0</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92,0</w:t>
            </w:r>
          </w:p>
        </w:tc>
        <w:tc>
          <w:tcPr>
            <w:tcW w:w="851"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0,08</w:t>
            </w:r>
          </w:p>
        </w:tc>
        <w:tc>
          <w:tcPr>
            <w:tcW w:w="2268" w:type="dxa"/>
          </w:tcPr>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Vфакт</w:t>
            </w:r>
            <w:proofErr w:type="spellEnd"/>
            <w:r w:rsidRPr="00C82E58">
              <w:rPr>
                <w:rFonts w:ascii="Arial" w:hAnsi="Arial" w:cs="Arial"/>
                <w:sz w:val="18"/>
                <w:szCs w:val="18"/>
              </w:rPr>
              <w:t xml:space="preserve"> / </w:t>
            </w:r>
            <w:proofErr w:type="spellStart"/>
            <w:r w:rsidRPr="00C82E58">
              <w:rPr>
                <w:rFonts w:ascii="Arial" w:hAnsi="Arial" w:cs="Arial"/>
                <w:sz w:val="18"/>
                <w:szCs w:val="18"/>
              </w:rPr>
              <w:t>Vпл</w:t>
            </w:r>
            <w:proofErr w:type="spellEnd"/>
            <w:r w:rsidRPr="00C82E58">
              <w:rPr>
                <w:rFonts w:ascii="Arial" w:hAnsi="Arial" w:cs="Arial"/>
                <w:sz w:val="18"/>
                <w:szCs w:val="18"/>
              </w:rPr>
              <w:t xml:space="preserve"> x 100% = </w:t>
            </w:r>
            <w:proofErr w:type="spellStart"/>
            <w:r w:rsidRPr="00C82E58">
              <w:rPr>
                <w:rFonts w:ascii="Arial" w:hAnsi="Arial" w:cs="Arial"/>
                <w:sz w:val="18"/>
                <w:szCs w:val="18"/>
              </w:rPr>
              <w:t>Iv</w:t>
            </w:r>
            <w:proofErr w:type="spellEnd"/>
            <w:r w:rsidRPr="00C82E58">
              <w:rPr>
                <w:rFonts w:ascii="Arial" w:hAnsi="Arial" w:cs="Arial"/>
                <w:sz w:val="18"/>
                <w:szCs w:val="18"/>
              </w:rPr>
              <w:t>,</w:t>
            </w:r>
          </w:p>
          <w:p w:rsidR="008C01FD" w:rsidRPr="00C82E58" w:rsidRDefault="008C01FD">
            <w:pPr>
              <w:pStyle w:val="ConsPlusNormal"/>
              <w:rPr>
                <w:rFonts w:ascii="Arial" w:hAnsi="Arial" w:cs="Arial"/>
                <w:sz w:val="18"/>
                <w:szCs w:val="18"/>
              </w:rPr>
            </w:pPr>
          </w:p>
          <w:p w:rsidR="008C01FD" w:rsidRPr="00C82E58" w:rsidRDefault="008C01FD">
            <w:pPr>
              <w:pStyle w:val="ConsPlusNormal"/>
              <w:rPr>
                <w:rFonts w:ascii="Arial" w:hAnsi="Arial" w:cs="Arial"/>
                <w:sz w:val="18"/>
                <w:szCs w:val="18"/>
              </w:rPr>
            </w:pPr>
            <w:r w:rsidRPr="00C82E58">
              <w:rPr>
                <w:rFonts w:ascii="Arial" w:hAnsi="Arial" w:cs="Arial"/>
                <w:sz w:val="18"/>
                <w:szCs w:val="18"/>
              </w:rPr>
              <w:t>где</w:t>
            </w:r>
          </w:p>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Vпл</w:t>
            </w:r>
            <w:proofErr w:type="spellEnd"/>
            <w:r w:rsidRPr="00C82E58">
              <w:rPr>
                <w:rFonts w:ascii="Arial" w:hAnsi="Arial" w:cs="Arial"/>
                <w:sz w:val="18"/>
                <w:szCs w:val="18"/>
              </w:rPr>
              <w:t xml:space="preserve"> - объем поступивших заявок за отчетный период; </w:t>
            </w:r>
            <w:proofErr w:type="spellStart"/>
            <w:r w:rsidRPr="00C82E58">
              <w:rPr>
                <w:rFonts w:ascii="Arial" w:hAnsi="Arial" w:cs="Arial"/>
                <w:sz w:val="18"/>
                <w:szCs w:val="18"/>
              </w:rPr>
              <w:t>Vфакт</w:t>
            </w:r>
            <w:proofErr w:type="spellEnd"/>
            <w:r w:rsidRPr="00C82E58">
              <w:rPr>
                <w:rFonts w:ascii="Arial" w:hAnsi="Arial" w:cs="Arial"/>
                <w:sz w:val="18"/>
                <w:szCs w:val="18"/>
              </w:rPr>
              <w:t xml:space="preserve"> - объем реализованных заявок за отчетный период; </w:t>
            </w:r>
            <w:proofErr w:type="spellStart"/>
            <w:r w:rsidRPr="00C82E58">
              <w:rPr>
                <w:rFonts w:ascii="Arial" w:hAnsi="Arial" w:cs="Arial"/>
                <w:sz w:val="18"/>
                <w:szCs w:val="18"/>
              </w:rPr>
              <w:t>Iv</w:t>
            </w:r>
            <w:proofErr w:type="spellEnd"/>
            <w:r w:rsidRPr="00C82E58">
              <w:rPr>
                <w:rFonts w:ascii="Arial" w:hAnsi="Arial" w:cs="Arial"/>
                <w:sz w:val="18"/>
                <w:szCs w:val="18"/>
              </w:rPr>
              <w:t xml:space="preserve"> - значение индикатора</w:t>
            </w:r>
          </w:p>
        </w:tc>
        <w:tc>
          <w:tcPr>
            <w:tcW w:w="212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Акты сдачи-приемки оказанных услуг по отлову бродячих животных</w:t>
            </w:r>
          </w:p>
        </w:tc>
        <w:tc>
          <w:tcPr>
            <w:tcW w:w="2410"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Основное мероприятие 2</w:t>
            </w:r>
          </w:p>
        </w:tc>
      </w:tr>
      <w:tr w:rsidR="00B559FA" w:rsidRPr="00C82E58" w:rsidTr="00AA3F52">
        <w:tc>
          <w:tcPr>
            <w:tcW w:w="29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4</w:t>
            </w:r>
          </w:p>
        </w:tc>
        <w:tc>
          <w:tcPr>
            <w:tcW w:w="1609"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 xml:space="preserve">Доля территорий, освобожденных (очищенных в отчетном периоде) от мусора, относительно общей площади несанкционированных мест размещения отходов производства и потребления, имеющихся на территории </w:t>
            </w:r>
            <w:r w:rsidRPr="00C82E58">
              <w:rPr>
                <w:rFonts w:ascii="Arial" w:hAnsi="Arial" w:cs="Arial"/>
                <w:sz w:val="18"/>
                <w:szCs w:val="18"/>
              </w:rPr>
              <w:lastRenderedPageBreak/>
              <w:t>муниципального образования город Норильск</w:t>
            </w:r>
          </w:p>
        </w:tc>
        <w:tc>
          <w:tcPr>
            <w:tcW w:w="567"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lastRenderedPageBreak/>
              <w:t>%</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1,52</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0,28</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0,24</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0,24</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0,34</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0,34</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0,26</w:t>
            </w:r>
          </w:p>
        </w:tc>
        <w:tc>
          <w:tcPr>
            <w:tcW w:w="851"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0,08</w:t>
            </w:r>
          </w:p>
        </w:tc>
        <w:tc>
          <w:tcPr>
            <w:tcW w:w="2268" w:type="dxa"/>
          </w:tcPr>
          <w:p w:rsidR="008C01FD" w:rsidRPr="00C82E58" w:rsidRDefault="008C01FD">
            <w:pPr>
              <w:pStyle w:val="ConsPlusNormal"/>
              <w:rPr>
                <w:rFonts w:ascii="Arial" w:hAnsi="Arial" w:cs="Arial"/>
                <w:sz w:val="18"/>
                <w:szCs w:val="18"/>
                <w:lang w:val="en-US"/>
              </w:rPr>
            </w:pPr>
            <w:r w:rsidRPr="00C82E58">
              <w:rPr>
                <w:rFonts w:ascii="Arial" w:hAnsi="Arial" w:cs="Arial"/>
                <w:sz w:val="18"/>
                <w:szCs w:val="18"/>
                <w:lang w:val="en-US"/>
              </w:rPr>
              <w:t xml:space="preserve">S </w:t>
            </w:r>
            <w:r w:rsidRPr="00C82E58">
              <w:rPr>
                <w:rFonts w:ascii="Arial" w:hAnsi="Arial" w:cs="Arial"/>
                <w:sz w:val="18"/>
                <w:szCs w:val="18"/>
              </w:rPr>
              <w:t>лик</w:t>
            </w:r>
            <w:r w:rsidRPr="00C82E58">
              <w:rPr>
                <w:rFonts w:ascii="Arial" w:hAnsi="Arial" w:cs="Arial"/>
                <w:sz w:val="18"/>
                <w:szCs w:val="18"/>
                <w:lang w:val="en-US"/>
              </w:rPr>
              <w:t xml:space="preserve">. / S </w:t>
            </w:r>
            <w:r w:rsidRPr="00C82E58">
              <w:rPr>
                <w:rFonts w:ascii="Arial" w:hAnsi="Arial" w:cs="Arial"/>
                <w:sz w:val="18"/>
                <w:szCs w:val="18"/>
              </w:rPr>
              <w:t>треб</w:t>
            </w:r>
            <w:r w:rsidRPr="00C82E58">
              <w:rPr>
                <w:rFonts w:ascii="Arial" w:hAnsi="Arial" w:cs="Arial"/>
                <w:sz w:val="18"/>
                <w:szCs w:val="18"/>
                <w:lang w:val="en-US"/>
              </w:rPr>
              <w:t xml:space="preserve">. </w:t>
            </w:r>
            <w:proofErr w:type="spellStart"/>
            <w:r w:rsidRPr="00C82E58">
              <w:rPr>
                <w:rFonts w:ascii="Arial" w:hAnsi="Arial" w:cs="Arial"/>
                <w:sz w:val="18"/>
                <w:szCs w:val="18"/>
              </w:rPr>
              <w:t>уб</w:t>
            </w:r>
            <w:proofErr w:type="spellEnd"/>
            <w:r w:rsidRPr="00C82E58">
              <w:rPr>
                <w:rFonts w:ascii="Arial" w:hAnsi="Arial" w:cs="Arial"/>
                <w:sz w:val="18"/>
                <w:szCs w:val="18"/>
                <w:lang w:val="en-US"/>
              </w:rPr>
              <w:t>. x 100% = Iv,</w:t>
            </w:r>
          </w:p>
          <w:p w:rsidR="008C01FD" w:rsidRPr="00C82E58" w:rsidRDefault="008C01FD">
            <w:pPr>
              <w:pStyle w:val="ConsPlusNormal"/>
              <w:rPr>
                <w:rFonts w:ascii="Arial" w:hAnsi="Arial" w:cs="Arial"/>
                <w:sz w:val="18"/>
                <w:szCs w:val="18"/>
                <w:lang w:val="en-US"/>
              </w:rPr>
            </w:pPr>
          </w:p>
          <w:p w:rsidR="008C01FD" w:rsidRPr="00C82E58" w:rsidRDefault="008C01FD">
            <w:pPr>
              <w:pStyle w:val="ConsPlusNormal"/>
              <w:rPr>
                <w:rFonts w:ascii="Arial" w:hAnsi="Arial" w:cs="Arial"/>
                <w:sz w:val="18"/>
                <w:szCs w:val="18"/>
              </w:rPr>
            </w:pPr>
            <w:r w:rsidRPr="00C82E58">
              <w:rPr>
                <w:rFonts w:ascii="Arial" w:hAnsi="Arial" w:cs="Arial"/>
                <w:sz w:val="18"/>
                <w:szCs w:val="18"/>
              </w:rPr>
              <w:t>где</w:t>
            </w:r>
          </w:p>
          <w:p w:rsidR="008C01FD" w:rsidRPr="00C82E58" w:rsidRDefault="008C01FD">
            <w:pPr>
              <w:pStyle w:val="ConsPlusNormal"/>
              <w:rPr>
                <w:rFonts w:ascii="Arial" w:hAnsi="Arial" w:cs="Arial"/>
                <w:sz w:val="18"/>
                <w:szCs w:val="18"/>
              </w:rPr>
            </w:pPr>
            <w:r w:rsidRPr="00C82E58">
              <w:rPr>
                <w:rFonts w:ascii="Arial" w:hAnsi="Arial" w:cs="Arial"/>
                <w:sz w:val="18"/>
                <w:szCs w:val="18"/>
              </w:rPr>
              <w:t xml:space="preserve">S треб. </w:t>
            </w:r>
            <w:proofErr w:type="spellStart"/>
            <w:r w:rsidRPr="00C82E58">
              <w:rPr>
                <w:rFonts w:ascii="Arial" w:hAnsi="Arial" w:cs="Arial"/>
                <w:sz w:val="18"/>
                <w:szCs w:val="18"/>
              </w:rPr>
              <w:t>уб</w:t>
            </w:r>
            <w:proofErr w:type="spellEnd"/>
            <w:r w:rsidRPr="00C82E58">
              <w:rPr>
                <w:rFonts w:ascii="Arial" w:hAnsi="Arial" w:cs="Arial"/>
                <w:sz w:val="18"/>
                <w:szCs w:val="18"/>
              </w:rPr>
              <w:t xml:space="preserve">. - общая площадь несанкционированных свалок; S лик. - фактическая площадь ликвидации свалок за отчетный период; </w:t>
            </w:r>
            <w:proofErr w:type="spellStart"/>
            <w:r w:rsidRPr="00C82E58">
              <w:rPr>
                <w:rFonts w:ascii="Arial" w:hAnsi="Arial" w:cs="Arial"/>
                <w:sz w:val="18"/>
                <w:szCs w:val="18"/>
              </w:rPr>
              <w:t>Iv</w:t>
            </w:r>
            <w:proofErr w:type="spellEnd"/>
            <w:r w:rsidRPr="00C82E58">
              <w:rPr>
                <w:rFonts w:ascii="Arial" w:hAnsi="Arial" w:cs="Arial"/>
                <w:sz w:val="18"/>
                <w:szCs w:val="18"/>
              </w:rPr>
              <w:t xml:space="preserve"> - значение индикатора</w:t>
            </w:r>
          </w:p>
        </w:tc>
        <w:tc>
          <w:tcPr>
            <w:tcW w:w="212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Акты выполненных работ</w:t>
            </w:r>
          </w:p>
        </w:tc>
        <w:tc>
          <w:tcPr>
            <w:tcW w:w="2410"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Основное мероприятие 2</w:t>
            </w:r>
          </w:p>
        </w:tc>
      </w:tr>
      <w:tr w:rsidR="00B559FA" w:rsidRPr="00C82E58" w:rsidTr="00AA3F52">
        <w:tc>
          <w:tcPr>
            <w:tcW w:w="29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lastRenderedPageBreak/>
              <w:t>5</w:t>
            </w:r>
          </w:p>
        </w:tc>
        <w:tc>
          <w:tcPr>
            <w:tcW w:w="1609"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Уровень обеспечения оборудованными детскими площадками</w:t>
            </w:r>
          </w:p>
        </w:tc>
        <w:tc>
          <w:tcPr>
            <w:tcW w:w="567"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10,7</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13,7</w:t>
            </w:r>
          </w:p>
        </w:tc>
        <w:tc>
          <w:tcPr>
            <w:tcW w:w="708"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22,1</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22,1</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30,5</w:t>
            </w:r>
          </w:p>
        </w:tc>
        <w:tc>
          <w:tcPr>
            <w:tcW w:w="709"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38,9</w:t>
            </w:r>
          </w:p>
        </w:tc>
        <w:tc>
          <w:tcPr>
            <w:tcW w:w="850"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53,2</w:t>
            </w:r>
          </w:p>
        </w:tc>
        <w:tc>
          <w:tcPr>
            <w:tcW w:w="851" w:type="dxa"/>
          </w:tcPr>
          <w:p w:rsidR="008C01FD" w:rsidRPr="00C82E58" w:rsidRDefault="008C01FD">
            <w:pPr>
              <w:pStyle w:val="ConsPlusNormal"/>
              <w:jc w:val="center"/>
              <w:rPr>
                <w:rFonts w:ascii="Arial" w:hAnsi="Arial" w:cs="Arial"/>
                <w:sz w:val="18"/>
                <w:szCs w:val="18"/>
              </w:rPr>
            </w:pPr>
            <w:r w:rsidRPr="00C82E58">
              <w:rPr>
                <w:rFonts w:ascii="Arial" w:hAnsi="Arial" w:cs="Arial"/>
                <w:sz w:val="18"/>
                <w:szCs w:val="18"/>
              </w:rPr>
              <w:t>0,39</w:t>
            </w:r>
          </w:p>
        </w:tc>
        <w:tc>
          <w:tcPr>
            <w:tcW w:w="2268" w:type="dxa"/>
          </w:tcPr>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Vосн</w:t>
            </w:r>
            <w:proofErr w:type="spellEnd"/>
            <w:r w:rsidRPr="00C82E58">
              <w:rPr>
                <w:rFonts w:ascii="Arial" w:hAnsi="Arial" w:cs="Arial"/>
                <w:sz w:val="18"/>
                <w:szCs w:val="18"/>
              </w:rPr>
              <w:t xml:space="preserve">. / </w:t>
            </w:r>
            <w:proofErr w:type="spellStart"/>
            <w:r w:rsidRPr="00C82E58">
              <w:rPr>
                <w:rFonts w:ascii="Arial" w:hAnsi="Arial" w:cs="Arial"/>
                <w:sz w:val="18"/>
                <w:szCs w:val="18"/>
              </w:rPr>
              <w:t>Vсущ</w:t>
            </w:r>
            <w:proofErr w:type="spellEnd"/>
            <w:r w:rsidRPr="00C82E58">
              <w:rPr>
                <w:rFonts w:ascii="Arial" w:hAnsi="Arial" w:cs="Arial"/>
                <w:sz w:val="18"/>
                <w:szCs w:val="18"/>
              </w:rPr>
              <w:t xml:space="preserve">. x 100% = </w:t>
            </w:r>
            <w:proofErr w:type="spellStart"/>
            <w:r w:rsidRPr="00C82E58">
              <w:rPr>
                <w:rFonts w:ascii="Arial" w:hAnsi="Arial" w:cs="Arial"/>
                <w:sz w:val="18"/>
                <w:szCs w:val="18"/>
              </w:rPr>
              <w:t>Iv</w:t>
            </w:r>
            <w:proofErr w:type="spellEnd"/>
            <w:r w:rsidRPr="00C82E58">
              <w:rPr>
                <w:rFonts w:ascii="Arial" w:hAnsi="Arial" w:cs="Arial"/>
                <w:sz w:val="18"/>
                <w:szCs w:val="18"/>
              </w:rPr>
              <w:t>,</w:t>
            </w:r>
          </w:p>
          <w:p w:rsidR="008C01FD" w:rsidRPr="00C82E58" w:rsidRDefault="008C01FD">
            <w:pPr>
              <w:pStyle w:val="ConsPlusNormal"/>
              <w:rPr>
                <w:rFonts w:ascii="Arial" w:hAnsi="Arial" w:cs="Arial"/>
                <w:sz w:val="18"/>
                <w:szCs w:val="18"/>
              </w:rPr>
            </w:pPr>
          </w:p>
          <w:p w:rsidR="008C01FD" w:rsidRPr="00C82E58" w:rsidRDefault="008C01FD">
            <w:pPr>
              <w:pStyle w:val="ConsPlusNormal"/>
              <w:rPr>
                <w:rFonts w:ascii="Arial" w:hAnsi="Arial" w:cs="Arial"/>
                <w:sz w:val="18"/>
                <w:szCs w:val="18"/>
              </w:rPr>
            </w:pPr>
            <w:r w:rsidRPr="00C82E58">
              <w:rPr>
                <w:rFonts w:ascii="Arial" w:hAnsi="Arial" w:cs="Arial"/>
                <w:sz w:val="18"/>
                <w:szCs w:val="18"/>
              </w:rPr>
              <w:t>где</w:t>
            </w:r>
          </w:p>
          <w:p w:rsidR="008C01FD" w:rsidRPr="00C82E58" w:rsidRDefault="008C01FD">
            <w:pPr>
              <w:pStyle w:val="ConsPlusNormal"/>
              <w:rPr>
                <w:rFonts w:ascii="Arial" w:hAnsi="Arial" w:cs="Arial"/>
                <w:sz w:val="18"/>
                <w:szCs w:val="18"/>
              </w:rPr>
            </w:pPr>
            <w:proofErr w:type="spellStart"/>
            <w:r w:rsidRPr="00C82E58">
              <w:rPr>
                <w:rFonts w:ascii="Arial" w:hAnsi="Arial" w:cs="Arial"/>
                <w:sz w:val="18"/>
                <w:szCs w:val="18"/>
              </w:rPr>
              <w:t>Vсущ</w:t>
            </w:r>
            <w:proofErr w:type="spellEnd"/>
            <w:r w:rsidRPr="00C82E58">
              <w:rPr>
                <w:rFonts w:ascii="Arial" w:hAnsi="Arial" w:cs="Arial"/>
                <w:sz w:val="18"/>
                <w:szCs w:val="18"/>
              </w:rPr>
              <w:t xml:space="preserve">. - количество существующих площадок; </w:t>
            </w:r>
            <w:proofErr w:type="spellStart"/>
            <w:r w:rsidRPr="00C82E58">
              <w:rPr>
                <w:rFonts w:ascii="Arial" w:hAnsi="Arial" w:cs="Arial"/>
                <w:sz w:val="18"/>
                <w:szCs w:val="18"/>
              </w:rPr>
              <w:t>Vосн</w:t>
            </w:r>
            <w:proofErr w:type="spellEnd"/>
            <w:r w:rsidRPr="00C82E58">
              <w:rPr>
                <w:rFonts w:ascii="Arial" w:hAnsi="Arial" w:cs="Arial"/>
                <w:sz w:val="18"/>
                <w:szCs w:val="18"/>
              </w:rPr>
              <w:t xml:space="preserve">. - количество </w:t>
            </w:r>
            <w:proofErr w:type="gramStart"/>
            <w:r w:rsidRPr="00C82E58">
              <w:rPr>
                <w:rFonts w:ascii="Arial" w:hAnsi="Arial" w:cs="Arial"/>
                <w:sz w:val="18"/>
                <w:szCs w:val="18"/>
              </w:rPr>
              <w:t>площадок</w:t>
            </w:r>
            <w:proofErr w:type="gramEnd"/>
            <w:r w:rsidRPr="00C82E58">
              <w:rPr>
                <w:rFonts w:ascii="Arial" w:hAnsi="Arial" w:cs="Arial"/>
                <w:sz w:val="18"/>
                <w:szCs w:val="18"/>
              </w:rPr>
              <w:t xml:space="preserve"> полностью оснащенных оборудованием, рассчитанных нарастающим итогом; </w:t>
            </w:r>
            <w:proofErr w:type="spellStart"/>
            <w:r w:rsidRPr="00C82E58">
              <w:rPr>
                <w:rFonts w:ascii="Arial" w:hAnsi="Arial" w:cs="Arial"/>
                <w:sz w:val="18"/>
                <w:szCs w:val="18"/>
              </w:rPr>
              <w:t>Iv</w:t>
            </w:r>
            <w:proofErr w:type="spellEnd"/>
            <w:r w:rsidRPr="00C82E58">
              <w:rPr>
                <w:rFonts w:ascii="Arial" w:hAnsi="Arial" w:cs="Arial"/>
                <w:sz w:val="18"/>
                <w:szCs w:val="18"/>
              </w:rPr>
              <w:t xml:space="preserve"> - значение индикатора</w:t>
            </w:r>
          </w:p>
        </w:tc>
        <w:tc>
          <w:tcPr>
            <w:tcW w:w="2126"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Акты выполненных работ</w:t>
            </w:r>
          </w:p>
        </w:tc>
        <w:tc>
          <w:tcPr>
            <w:tcW w:w="2410" w:type="dxa"/>
          </w:tcPr>
          <w:p w:rsidR="008C01FD" w:rsidRPr="00C82E58" w:rsidRDefault="008C01FD">
            <w:pPr>
              <w:pStyle w:val="ConsPlusNormal"/>
              <w:rPr>
                <w:rFonts w:ascii="Arial" w:hAnsi="Arial" w:cs="Arial"/>
                <w:sz w:val="18"/>
                <w:szCs w:val="18"/>
              </w:rPr>
            </w:pPr>
            <w:r w:rsidRPr="00C82E58">
              <w:rPr>
                <w:rFonts w:ascii="Arial" w:hAnsi="Arial" w:cs="Arial"/>
                <w:sz w:val="18"/>
                <w:szCs w:val="18"/>
              </w:rPr>
              <w:t>Основное мероприятие 2</w:t>
            </w:r>
          </w:p>
        </w:tc>
      </w:tr>
    </w:tbl>
    <w:p w:rsidR="008C01FD" w:rsidRPr="00C82E58" w:rsidRDefault="008C01FD">
      <w:pPr>
        <w:pStyle w:val="ConsPlusNormal"/>
        <w:jc w:val="both"/>
        <w:rPr>
          <w:rFonts w:ascii="Arial" w:hAnsi="Arial" w:cs="Arial"/>
          <w:sz w:val="26"/>
          <w:szCs w:val="26"/>
        </w:rPr>
      </w:pPr>
    </w:p>
    <w:sectPr w:rsidR="008C01FD" w:rsidRPr="00C82E58" w:rsidSect="005928E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C86592"/>
    <w:multiLevelType w:val="multilevel"/>
    <w:tmpl w:val="284A1F7E"/>
    <w:lvl w:ilvl="0">
      <w:start w:val="1"/>
      <w:numFmt w:val="decimal"/>
      <w:lvlText w:val="%1."/>
      <w:lvlJc w:val="left"/>
      <w:pPr>
        <w:ind w:left="1050" w:hanging="390"/>
      </w:pPr>
      <w:rPr>
        <w:rFonts w:cs="Times New Roman" w:hint="default"/>
      </w:rPr>
    </w:lvl>
    <w:lvl w:ilvl="1">
      <w:start w:val="1"/>
      <w:numFmt w:val="decimal"/>
      <w:isLgl/>
      <w:lvlText w:val="%1.%2."/>
      <w:lvlJc w:val="left"/>
      <w:pPr>
        <w:ind w:left="1380" w:hanging="72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740" w:hanging="108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2100" w:hanging="144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460" w:hanging="1800"/>
      </w:pPr>
      <w:rPr>
        <w:rFonts w:cs="Times New Roman" w:hint="default"/>
      </w:rPr>
    </w:lvl>
    <w:lvl w:ilvl="8">
      <w:start w:val="1"/>
      <w:numFmt w:val="decimal"/>
      <w:isLgl/>
      <w:lvlText w:val="%1.%2.%3.%4.%5.%6.%7.%8.%9."/>
      <w:lvlJc w:val="left"/>
      <w:pPr>
        <w:ind w:left="24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1FD"/>
    <w:rsid w:val="000D3638"/>
    <w:rsid w:val="00104CA0"/>
    <w:rsid w:val="0030618B"/>
    <w:rsid w:val="003B2E5C"/>
    <w:rsid w:val="00514F29"/>
    <w:rsid w:val="005928E4"/>
    <w:rsid w:val="006B3B1D"/>
    <w:rsid w:val="007023F8"/>
    <w:rsid w:val="00803F05"/>
    <w:rsid w:val="008C01FD"/>
    <w:rsid w:val="00962D11"/>
    <w:rsid w:val="00AA3F52"/>
    <w:rsid w:val="00B559FA"/>
    <w:rsid w:val="00C82E58"/>
    <w:rsid w:val="00CA1CE1"/>
    <w:rsid w:val="00CC2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3C0E6E-D56B-4F5A-9481-DE70165E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C01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C01FD"/>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rsid w:val="00CA1CE1"/>
    <w:pPr>
      <w:tabs>
        <w:tab w:val="center" w:pos="4153"/>
        <w:tab w:val="right" w:pos="8306"/>
      </w:tabs>
      <w:spacing w:after="0" w:line="240" w:lineRule="auto"/>
    </w:pPr>
    <w:rPr>
      <w:rFonts w:ascii="Times New Roman" w:eastAsia="Times New Roman" w:hAnsi="Times New Roman" w:cs="Times New Roman"/>
      <w:sz w:val="26"/>
      <w:szCs w:val="20"/>
      <w:lang w:eastAsia="ru-RU"/>
    </w:rPr>
  </w:style>
  <w:style w:type="character" w:customStyle="1" w:styleId="a4">
    <w:name w:val="Верхний колонтитул Знак"/>
    <w:basedOn w:val="a0"/>
    <w:link w:val="a3"/>
    <w:uiPriority w:val="99"/>
    <w:rsid w:val="00CA1CE1"/>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CA1CE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A1CE1"/>
    <w:rPr>
      <w:rFonts w:ascii="Segoe UI" w:hAnsi="Segoe UI" w:cs="Segoe UI"/>
      <w:sz w:val="18"/>
      <w:szCs w:val="18"/>
    </w:rPr>
  </w:style>
  <w:style w:type="character" w:styleId="a7">
    <w:name w:val="Hyperlink"/>
    <w:basedOn w:val="a0"/>
    <w:uiPriority w:val="99"/>
    <w:unhideWhenUsed/>
    <w:rsid w:val="00AA3F5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BBA07CB849ACA67A229F34C3161096B88D9C71EBB034B78681383DD56F1D20D57D5E0A88A9FDEC9584DED9EnDM9D" TargetMode="External"/><Relationship Id="rId18" Type="http://schemas.openxmlformats.org/officeDocument/2006/relationships/hyperlink" Target="consultantplus://offline/ref=7BBA07CB849ACA67A229ED41270D56648ADB9F11BC0D482F3447858A09A1D4581795E6FDC9DBD6CFn5MED" TargetMode="External"/><Relationship Id="rId26" Type="http://schemas.openxmlformats.org/officeDocument/2006/relationships/hyperlink" Target="consultantplus://offline/ref=7BBA07CB849ACA67A229F34C3161096B88D9C71EBB02417E6B1483DD56F1D20D57D5E0A88A9FDEC9584DED9EnDM5D" TargetMode="External"/><Relationship Id="rId3" Type="http://schemas.openxmlformats.org/officeDocument/2006/relationships/settings" Target="settings.xml"/><Relationship Id="rId21" Type="http://schemas.openxmlformats.org/officeDocument/2006/relationships/hyperlink" Target="consultantplus://offline/ref=7BBA07CB849ACA67A229F34C3161096B88D9C71EBB02427B6B1783DD56F1D20D57nDM5D" TargetMode="External"/><Relationship Id="rId7" Type="http://schemas.openxmlformats.org/officeDocument/2006/relationships/hyperlink" Target="consultantplus://offline/ref=F2AC3318525576AED80086AAFC9C99A5EF7FD22A40628F2F8EBEB85CBFD0B815CF319A73B67EF270F0CACFCDmDMCD" TargetMode="External"/><Relationship Id="rId12" Type="http://schemas.openxmlformats.org/officeDocument/2006/relationships/hyperlink" Target="consultantplus://offline/ref=7BBA07CB849ACA67A229F34C3161096B88D9C71EBB00407B6A1783DD56F1D20D57nDM5D" TargetMode="External"/><Relationship Id="rId17" Type="http://schemas.openxmlformats.org/officeDocument/2006/relationships/hyperlink" Target="consultantplus://offline/ref=7BBA07CB849ACA67A229F34C3161096B88D9C71EBB02477D6E1483DD56F1D20D57D5E0A88A9FDEC9584DED9EnDMAD" TargetMode="External"/><Relationship Id="rId25" Type="http://schemas.openxmlformats.org/officeDocument/2006/relationships/hyperlink" Target="consultantplus://offline/ref=7BBA07CB849ACA67A229F34C3161096B88D9C71EBB0D437D6D1383DD56F1D20D57D5E0A88A9FDEC9584DED9EnDM5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BBA07CB849ACA67A229F34C3161096B88D9C71EBB024B7D6A1183DD56F1D20D57nDM5D" TargetMode="External"/><Relationship Id="rId20" Type="http://schemas.openxmlformats.org/officeDocument/2006/relationships/hyperlink" Target="consultantplus://offline/ref=7BBA07CB849ACA67A229F34C3161096B88D9C71EBB02417E6B1483DD56F1D20D57D5E0A88A9FDEC9584DED9EnDMAD" TargetMode="External"/><Relationship Id="rId29" Type="http://schemas.openxmlformats.org/officeDocument/2006/relationships/hyperlink" Target="consultantplus://offline/ref=7BBA07CB849ACA67A229F34C3161096B88D9C71EBB034B78681383DD56F1D20D57D5E0A88A9FDEC9584DED9EnDMAD" TargetMode="External"/><Relationship Id="rId1" Type="http://schemas.openxmlformats.org/officeDocument/2006/relationships/numbering" Target="numbering.xml"/><Relationship Id="rId6" Type="http://schemas.openxmlformats.org/officeDocument/2006/relationships/hyperlink" Target="consultantplus://offline/ref=F2AC3318525576AED80086AAFC9C99A5EF7FD22A4062892C8BBEB85CBFD0B815CF319A73B67EF270F0CACFCDmDMCD" TargetMode="External"/><Relationship Id="rId11" Type="http://schemas.openxmlformats.org/officeDocument/2006/relationships/hyperlink" Target="consultantplus://offline/ref=7BBA07CB849ACA67A229F34C3161096B88D9C71EBB0040796B1283DD56F1D20D57nDM5D" TargetMode="External"/><Relationship Id="rId24" Type="http://schemas.openxmlformats.org/officeDocument/2006/relationships/hyperlink" Target="consultantplus://offline/ref=7BBA07CB849ACA67A229F34C3161096B88D9C71EBB02417E6B1483DD56F1D20D57D5E0A88A9FDEC9584DED9EnDMBD" TargetMode="External"/><Relationship Id="rId32" Type="http://schemas.openxmlformats.org/officeDocument/2006/relationships/fontTable" Target="fontTable.xml"/><Relationship Id="rId5" Type="http://schemas.openxmlformats.org/officeDocument/2006/relationships/hyperlink" Target="consultantplus://offline/ref=F2AC3318525576AED80086AAFC9C99A5EF7FD22A4063832A88B9B85CBFD0B815CF319A73B67EF270F0CACFCDmDMCD" TargetMode="External"/><Relationship Id="rId15" Type="http://schemas.openxmlformats.org/officeDocument/2006/relationships/hyperlink" Target="consultantplus://offline/ref=7BBA07CB849ACA67A229F34C3161096B88D9C71EBB02477D6E1483DD56F1D20D57D5E0A88A9FDEC9584DED9EnDM9D" TargetMode="External"/><Relationship Id="rId23" Type="http://schemas.openxmlformats.org/officeDocument/2006/relationships/hyperlink" Target="consultantplus://offline/ref=7BBA07CB849ACA67A229ED41270D566489D29915BA0C482F3447858A09nAM1D" TargetMode="External"/><Relationship Id="rId28" Type="http://schemas.openxmlformats.org/officeDocument/2006/relationships/hyperlink" Target="consultantplus://offline/ref=7BBA07CB849ACA67A229F34C3161096B88D9C71EBB0D40706A1783DD56F1D20D57D5E0A88A9FDECB5F49nEMBD" TargetMode="External"/><Relationship Id="rId10" Type="http://schemas.openxmlformats.org/officeDocument/2006/relationships/hyperlink" Target="consultantplus://offline/ref=F2AC3318525576AED80086AAFC9C99A5EF7FD22A40608E2C8BB8B85CBFD0B815CF319A73B67EF270F0CACFCDmDMCD" TargetMode="External"/><Relationship Id="rId19" Type="http://schemas.openxmlformats.org/officeDocument/2006/relationships/hyperlink" Target="consultantplus://offline/ref=7BBA07CB849ACA67A229ED41270D566489D29911BB03482F3447858A09nAM1D" TargetMode="External"/><Relationship Id="rId31" Type="http://schemas.openxmlformats.org/officeDocument/2006/relationships/hyperlink" Target="consultantplus://offline/ref=7BBA07CB849ACA67A229F34C3161096B88D9C71EBB004571611683DD56F1D20D57nDM5D" TargetMode="External"/><Relationship Id="rId4" Type="http://schemas.openxmlformats.org/officeDocument/2006/relationships/webSettings" Target="webSettings.xml"/><Relationship Id="rId9" Type="http://schemas.openxmlformats.org/officeDocument/2006/relationships/hyperlink" Target="consultantplus://offline/ref=F2AC3318525576AED80086AAFC9C99A5EF7FD22A4062832B81B0B85CBFD0B815CF319A73B67EF270F0CACFCCmDMED" TargetMode="External"/><Relationship Id="rId14" Type="http://schemas.openxmlformats.org/officeDocument/2006/relationships/hyperlink" Target="consultantplus://offline/ref=7BBA07CB849ACA67A229F34C3161096B88D9C71EBB02417E6B1483DD56F1D20D57D5E0A88A9FDEC9584DED9EnDM9D" TargetMode="External"/><Relationship Id="rId22" Type="http://schemas.openxmlformats.org/officeDocument/2006/relationships/hyperlink" Target="consultantplus://offline/ref=7BBA07CB849ACA67A229F34C3161096B88D9C71EBB02427B6B1783DD56F1D20D57nDM5D" TargetMode="External"/><Relationship Id="rId27" Type="http://schemas.openxmlformats.org/officeDocument/2006/relationships/hyperlink" Target="consultantplus://offline/ref=7BBA07CB849ACA67A229F34C3161096B88D9C71EBB02417E6B1483DD56F1D20D57D5E0A88A9FDEC9584DED9FnDMDD" TargetMode="External"/><Relationship Id="rId30" Type="http://schemas.openxmlformats.org/officeDocument/2006/relationships/hyperlink" Target="consultantplus://offline/ref=7BBA07CB849ACA67A229ED41270D566489D29812BD03482F3447858A09nAM1D" TargetMode="External"/><Relationship Id="rId8" Type="http://schemas.openxmlformats.org/officeDocument/2006/relationships/hyperlink" Target="consultantplus://offline/ref=F2AC3318525576AED80098A7EAF0C6AAEE748B2E4460807DD4EDBE0BE080BE408F719C26F539FD79mFM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20</Pages>
  <Words>5868</Words>
  <Characters>33452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Чирич Марина Александровна</cp:lastModifiedBy>
  <cp:revision>8</cp:revision>
  <cp:lastPrinted>2016-12-28T05:33:00Z</cp:lastPrinted>
  <dcterms:created xsi:type="dcterms:W3CDTF">2016-12-28T03:37:00Z</dcterms:created>
  <dcterms:modified xsi:type="dcterms:W3CDTF">2016-12-28T07:11:00Z</dcterms:modified>
</cp:coreProperties>
</file>